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7E" w:rsidRDefault="003D067E" w:rsidP="003D067E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5" o:spid="_x0000_s1027" type="#_x0000_t202" style="position:absolute;left:0;text-align:left;margin-left:-37.1pt;margin-top:-10.85pt;width:354pt;height:6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" fillcolor="white [3201]" strokeweight="1.5pt">
            <v:textbox>
              <w:txbxContent>
                <w:p w:rsidR="003D067E" w:rsidRPr="00797B40" w:rsidRDefault="003D067E" w:rsidP="003D067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Les homophones</w:t>
                  </w:r>
                  <w:r w:rsidRPr="00797B40">
                    <w:rPr>
                      <w:sz w:val="20"/>
                      <w:szCs w:val="20"/>
                    </w:rPr>
                    <w:t xml:space="preserve"> sont des mots qui se prononcent de la même façon, qui peuvent s’écrire de façon identique ou différente, mais qui ont des sens différents.</w:t>
                  </w:r>
                </w:p>
                <w:p w:rsidR="003D067E" w:rsidRPr="00797B40" w:rsidRDefault="003D067E" w:rsidP="003D067E">
                  <w:pPr>
                    <w:rPr>
                      <w:sz w:val="20"/>
                      <w:szCs w:val="20"/>
                    </w:rPr>
                  </w:pPr>
                  <w:r w:rsidRPr="00797B40">
                    <w:rPr>
                      <w:sz w:val="20"/>
                      <w:szCs w:val="20"/>
                    </w:rPr>
                    <w:t>Exemple </w:t>
                  </w:r>
                  <w:proofErr w:type="gramStart"/>
                  <w:r w:rsidRPr="00797B40">
                    <w:rPr>
                      <w:sz w:val="20"/>
                      <w:szCs w:val="20"/>
                    </w:rPr>
                    <w:t>:  La</w:t>
                  </w:r>
                  <w:proofErr w:type="gramEnd"/>
                  <w:r w:rsidRPr="00797B40">
                    <w:rPr>
                      <w:sz w:val="20"/>
                      <w:szCs w:val="20"/>
                    </w:rPr>
                    <w:t xml:space="preserve"> note </w:t>
                  </w:r>
                  <w:r w:rsidRPr="00797B40">
                    <w:rPr>
                      <w:b/>
                      <w:sz w:val="20"/>
                      <w:szCs w:val="20"/>
                    </w:rPr>
                    <w:t>sol</w:t>
                  </w:r>
                  <w:r w:rsidRPr="00797B40">
                    <w:rPr>
                      <w:sz w:val="20"/>
                      <w:szCs w:val="20"/>
                    </w:rPr>
                    <w:t xml:space="preserve">, le </w:t>
                  </w:r>
                  <w:r w:rsidRPr="00797B40">
                    <w:rPr>
                      <w:b/>
                      <w:sz w:val="20"/>
                      <w:szCs w:val="20"/>
                    </w:rPr>
                    <w:t>sol</w:t>
                  </w:r>
                  <w:r w:rsidRPr="00797B40">
                    <w:rPr>
                      <w:sz w:val="20"/>
                      <w:szCs w:val="20"/>
                    </w:rPr>
                    <w:t xml:space="preserve"> de la maison. Le </w:t>
                  </w:r>
                  <w:r w:rsidRPr="00797B40">
                    <w:rPr>
                      <w:b/>
                      <w:sz w:val="20"/>
                      <w:szCs w:val="20"/>
                    </w:rPr>
                    <w:t>cou</w:t>
                  </w:r>
                  <w:r w:rsidRPr="00797B40">
                    <w:rPr>
                      <w:sz w:val="20"/>
                      <w:szCs w:val="20"/>
                    </w:rPr>
                    <w:t xml:space="preserve"> de la girafe, un </w:t>
                  </w:r>
                  <w:r w:rsidRPr="00797B40">
                    <w:rPr>
                      <w:b/>
                      <w:sz w:val="20"/>
                      <w:szCs w:val="20"/>
                    </w:rPr>
                    <w:t>coup</w:t>
                  </w:r>
                  <w:r w:rsidRPr="00797B40">
                    <w:rPr>
                      <w:sz w:val="20"/>
                      <w:szCs w:val="20"/>
                    </w:rPr>
                    <w:t xml:space="preserve"> de poing.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61" o:spid="_x0000_s1029" type="#_x0000_t202" style="position:absolute;left:0;text-align:left;margin-left:383.65pt;margin-top:-10.85pt;width:364.5pt;height:66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" fillcolor="white [3201]" strokeweight="2.25pt">
            <v:textbox>
              <w:txbxContent>
                <w:p w:rsidR="003D067E" w:rsidRPr="00797B40" w:rsidRDefault="003D067E" w:rsidP="003D067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Les homophones</w:t>
                  </w:r>
                  <w:r w:rsidRPr="00797B40">
                    <w:rPr>
                      <w:sz w:val="20"/>
                      <w:szCs w:val="20"/>
                    </w:rPr>
                    <w:t xml:space="preserve"> sont des mots qui se prononcent de la même façon, qui peuvent s’écrire de façon identique ou différente, mais qui ont des sens différents.</w:t>
                  </w:r>
                </w:p>
                <w:p w:rsidR="003D067E" w:rsidRPr="00797B40" w:rsidRDefault="003D067E" w:rsidP="003D067E">
                  <w:pPr>
                    <w:rPr>
                      <w:sz w:val="20"/>
                      <w:szCs w:val="20"/>
                    </w:rPr>
                  </w:pPr>
                  <w:r w:rsidRPr="00797B40">
                    <w:rPr>
                      <w:sz w:val="20"/>
                      <w:szCs w:val="20"/>
                    </w:rPr>
                    <w:t>Exemple </w:t>
                  </w:r>
                  <w:proofErr w:type="gramStart"/>
                  <w:r w:rsidRPr="00797B40">
                    <w:rPr>
                      <w:sz w:val="20"/>
                      <w:szCs w:val="20"/>
                    </w:rPr>
                    <w:t>:  La</w:t>
                  </w:r>
                  <w:proofErr w:type="gramEnd"/>
                  <w:r w:rsidRPr="00797B40">
                    <w:rPr>
                      <w:sz w:val="20"/>
                      <w:szCs w:val="20"/>
                    </w:rPr>
                    <w:t xml:space="preserve"> note </w:t>
                  </w:r>
                  <w:r w:rsidRPr="00797B40">
                    <w:rPr>
                      <w:b/>
                      <w:sz w:val="20"/>
                      <w:szCs w:val="20"/>
                    </w:rPr>
                    <w:t>sol</w:t>
                  </w:r>
                  <w:r w:rsidRPr="00797B40">
                    <w:rPr>
                      <w:sz w:val="20"/>
                      <w:szCs w:val="20"/>
                    </w:rPr>
                    <w:t xml:space="preserve">, le </w:t>
                  </w:r>
                  <w:r w:rsidRPr="00797B40">
                    <w:rPr>
                      <w:b/>
                      <w:sz w:val="20"/>
                      <w:szCs w:val="20"/>
                    </w:rPr>
                    <w:t>sol</w:t>
                  </w:r>
                  <w:r w:rsidRPr="00797B40">
                    <w:rPr>
                      <w:sz w:val="20"/>
                      <w:szCs w:val="20"/>
                    </w:rPr>
                    <w:t xml:space="preserve"> de la maison. Le </w:t>
                  </w:r>
                  <w:r w:rsidRPr="00797B40">
                    <w:rPr>
                      <w:b/>
                      <w:sz w:val="20"/>
                      <w:szCs w:val="20"/>
                    </w:rPr>
                    <w:t>cou</w:t>
                  </w:r>
                  <w:r w:rsidRPr="00797B40">
                    <w:rPr>
                      <w:sz w:val="20"/>
                      <w:szCs w:val="20"/>
                    </w:rPr>
                    <w:t xml:space="preserve"> de la girafe, un </w:t>
                  </w:r>
                  <w:r w:rsidRPr="00797B40">
                    <w:rPr>
                      <w:b/>
                      <w:sz w:val="20"/>
                      <w:szCs w:val="20"/>
                    </w:rPr>
                    <w:t>coup</w:t>
                  </w:r>
                  <w:r w:rsidRPr="00797B40">
                    <w:rPr>
                      <w:sz w:val="20"/>
                      <w:szCs w:val="20"/>
                    </w:rPr>
                    <w:t xml:space="preserve"> de poing.</w:t>
                  </w:r>
                </w:p>
                <w:p w:rsidR="003D067E" w:rsidRDefault="003D067E" w:rsidP="003D067E"/>
                <w:p w:rsidR="003D067E" w:rsidRDefault="003D067E" w:rsidP="003D067E"/>
                <w:p w:rsidR="003D067E" w:rsidRDefault="003D067E" w:rsidP="003D067E"/>
                <w:p w:rsidR="003D067E" w:rsidRDefault="003D067E" w:rsidP="003D067E"/>
                <w:p w:rsidR="003D067E" w:rsidRDefault="003D067E" w:rsidP="003D067E"/>
              </w:txbxContent>
            </v:textbox>
          </v:shape>
        </w:pict>
      </w:r>
      <w:r>
        <w:rPr>
          <w:noProof/>
          <w:lang w:eastAsia="fr-FR"/>
        </w:rPr>
        <w:pict>
          <v:shape id="Zone de texte 57" o:spid="_x0000_s1028" type="#_x0000_t202" style="position:absolute;left:0;text-align:left;margin-left:370.15pt;margin-top:-46.1pt;width:385.5pt;height:549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" fillcolor="white [3201]" strokeweight=".5pt">
            <v:textbox>
              <w:txbxContent>
                <w:p w:rsidR="003D067E" w:rsidRDefault="003D067E" w:rsidP="003D067E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Les homophones</w:t>
                  </w:r>
                </w:p>
                <w:p w:rsidR="003D067E" w:rsidRDefault="003D067E" w:rsidP="003D067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b/>
                      <w:u w:val="single"/>
                    </w:rPr>
                  </w:pPr>
                </w:p>
                <w:p w:rsidR="003D067E" w:rsidRPr="003664A8" w:rsidRDefault="003D067E" w:rsidP="003D067E">
                  <w:pPr>
                    <w:rPr>
                      <w:b/>
                      <w:u w:val="single"/>
                    </w:rPr>
                  </w:pPr>
                </w:p>
                <w:p w:rsidR="003D067E" w:rsidRPr="003664A8" w:rsidRDefault="003D067E" w:rsidP="003D067E">
                  <w:pPr>
                    <w:rPr>
                      <w:b/>
                      <w:u w:val="single"/>
                    </w:rPr>
                  </w:pPr>
                </w:p>
                <w:p w:rsidR="003D067E" w:rsidRPr="003664A8" w:rsidRDefault="003D067E" w:rsidP="003D067E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  <w:u w:val="single"/>
                    </w:rPr>
                  </w:pPr>
                  <w:r w:rsidRPr="003664A8">
                    <w:rPr>
                      <w:b/>
                      <w:u w:val="single"/>
                    </w:rPr>
                    <w:t>Complè</w:t>
                  </w:r>
                  <w:r>
                    <w:rPr>
                      <w:b/>
                      <w:u w:val="single"/>
                    </w:rPr>
                    <w:t>te les phrases avec les homophone</w:t>
                  </w:r>
                  <w:r w:rsidRPr="003664A8">
                    <w:rPr>
                      <w:b/>
                      <w:u w:val="single"/>
                    </w:rPr>
                    <w:t>s :</w:t>
                  </w: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pain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pin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>Cet arbre est un …………….  . Veux-tu un morceau de  ………. avec ton chocolat ?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court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cour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>Les enfants jouent dans la ……….......  . Ce vêtement est trop …………….  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chêne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chaîne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>Les glands sont les fruits du ……………….. . La …………………… de mon vélo a sauté.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faim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fin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>Je mangerai tout à l’heure car je n’ai pas très ……………….  . J’ai vu la ………. du film.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3"/>
                    </w:numPr>
                    <w:rPr>
                      <w:b/>
                      <w:u w:val="single"/>
                    </w:rPr>
                  </w:pPr>
                  <w:r w:rsidRPr="00797B40">
                    <w:rPr>
                      <w:b/>
                      <w:u w:val="single"/>
                    </w:rPr>
                    <w:t>Même consigne :</w:t>
                  </w:r>
                </w:p>
                <w:p w:rsidR="003D067E" w:rsidRDefault="003D067E" w:rsidP="003D067E">
                  <w:pPr>
                    <w:pStyle w:val="Sansinterligne"/>
                    <w:rPr>
                      <w:b/>
                      <w:u w:val="single"/>
                    </w:rPr>
                  </w:pPr>
                </w:p>
                <w:p w:rsidR="003D067E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f</w:t>
                  </w:r>
                  <w:r w:rsidRPr="008C0302">
                    <w:rPr>
                      <w:b/>
                      <w:sz w:val="28"/>
                      <w:szCs w:val="28"/>
                    </w:rPr>
                    <w:t>oie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fois</w:t>
                  </w:r>
                </w:p>
                <w:p w:rsidR="003D067E" w:rsidRDefault="003D067E" w:rsidP="003D067E">
                  <w:pPr>
                    <w:pStyle w:val="Sansinterligne"/>
                  </w:pPr>
                  <w:r w:rsidRPr="008C0302">
                    <w:t>Marie a une crise de …………</w:t>
                  </w:r>
                  <w:r>
                    <w:t>……  . Il était une ………………… un roi très méchant.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mois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moi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 xml:space="preserve">Ce n’est pas …………… qui </w:t>
                  </w:r>
                  <w:proofErr w:type="gramStart"/>
                  <w:r>
                    <w:t>ai</w:t>
                  </w:r>
                  <w:proofErr w:type="gramEnd"/>
                  <w:r>
                    <w:t xml:space="preserve"> cassé le carreau. Nous partirons au …………….. </w:t>
                  </w:r>
                  <w:proofErr w:type="gramStart"/>
                  <w:r>
                    <w:t>de</w:t>
                  </w:r>
                  <w:proofErr w:type="gramEnd"/>
                  <w:r>
                    <w:t xml:space="preserve"> juillet.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3"/>
                    </w:numPr>
                    <w:rPr>
                      <w:b/>
                      <w:u w:val="single"/>
                    </w:rPr>
                  </w:pPr>
                  <w:r w:rsidRPr="008C0302">
                    <w:rPr>
                      <w:b/>
                      <w:u w:val="single"/>
                    </w:rPr>
                    <w:t>Q</w:t>
                  </w:r>
                  <w:r>
                    <w:rPr>
                      <w:b/>
                      <w:u w:val="single"/>
                    </w:rPr>
                    <w:t>ui suis-je ? Trouve les homophone</w:t>
                  </w:r>
                  <w:r w:rsidRPr="008C0302">
                    <w:rPr>
                      <w:b/>
                      <w:u w:val="single"/>
                    </w:rPr>
                    <w:t>s qui s’écrivent pareil.</w:t>
                  </w:r>
                </w:p>
                <w:p w:rsidR="003D067E" w:rsidRDefault="003D067E" w:rsidP="003D067E">
                  <w:pPr>
                    <w:pStyle w:val="Sansinterligne"/>
                    <w:rPr>
                      <w:b/>
                      <w:u w:val="single"/>
                    </w:rPr>
                  </w:pP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2"/>
                    </w:numPr>
                  </w:pPr>
                  <w:r w:rsidRPr="008C0302">
                    <w:t>Je suis une sorte de bisou. Je suis un vent glacé. Je suis la ……………….   .</w:t>
                  </w: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2"/>
                    </w:numPr>
                  </w:pPr>
                  <w:r>
                    <w:t>Je suis un synonyme de « comprimé ». On me voit sur le timbre d’une lettre. Je suis le …………………….  .</w:t>
                  </w: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2"/>
                    </w:numPr>
                  </w:pPr>
                  <w:r>
                    <w:t>Je sers à faire des gâteaux. Je suis un coquillage. Je suis le ou la ………………..</w:t>
                  </w: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2"/>
                    </w:numPr>
                  </w:pPr>
                  <w:r>
                    <w:t>Je suis un synonyme de milieu. Je suis un lieu commercial quand je regroupe plusieurs magasins. Je suis le …………………..   .</w:t>
                  </w:r>
                </w:p>
                <w:p w:rsidR="003D067E" w:rsidRPr="008C0302" w:rsidRDefault="003D067E" w:rsidP="003D067E">
                  <w:pPr>
                    <w:pStyle w:val="Sansinterligne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6" o:spid="_x0000_s1026" type="#_x0000_t202" style="position:absolute;left:0;text-align:left;margin-left:-52.1pt;margin-top:-49.85pt;width:385.5pt;height:549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" fillcolor="white [3201]" strokeweight=".5pt">
            <v:textbox>
              <w:txbxContent>
                <w:p w:rsidR="003D067E" w:rsidRPr="00A84734" w:rsidRDefault="003D067E" w:rsidP="003D067E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Les homophones</w:t>
                  </w:r>
                </w:p>
                <w:p w:rsidR="003D067E" w:rsidRDefault="003D067E" w:rsidP="003D067E"/>
                <w:p w:rsidR="003D067E" w:rsidRDefault="003D067E" w:rsidP="003D067E"/>
                <w:p w:rsidR="003D067E" w:rsidRDefault="003D067E" w:rsidP="003D067E"/>
                <w:p w:rsidR="003D067E" w:rsidRPr="00797B40" w:rsidRDefault="003D067E" w:rsidP="003D067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u w:val="single"/>
                    </w:rPr>
                  </w:pPr>
                  <w:r w:rsidRPr="00797B40">
                    <w:rPr>
                      <w:b/>
                      <w:u w:val="single"/>
                    </w:rPr>
                    <w:t>Complè</w:t>
                  </w:r>
                  <w:r>
                    <w:rPr>
                      <w:b/>
                      <w:u w:val="single"/>
                    </w:rPr>
                    <w:t>te les phrases avec les homophone</w:t>
                  </w:r>
                  <w:r w:rsidRPr="00797B40">
                    <w:rPr>
                      <w:b/>
                      <w:u w:val="single"/>
                    </w:rPr>
                    <w:t>s :</w:t>
                  </w: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pain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pin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>Cet arbre est un …………….  . Veux-tu un morceau de  ………. avec ton chocolat ?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court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cour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>Les enfants jouent dans la ……….......  . Ce vêtement est trop …………….  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chêne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chaîne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>Les glands sont les fruits du ……………….. . La …………………… de mon vélo a sauté.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faim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fin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>Je mangerai tout à l’heure car je n’ai pas très ……………….  . J’ai vu la ………. du film.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1"/>
                    </w:numPr>
                    <w:rPr>
                      <w:b/>
                      <w:u w:val="single"/>
                    </w:rPr>
                  </w:pPr>
                  <w:r w:rsidRPr="00797B40">
                    <w:rPr>
                      <w:b/>
                      <w:u w:val="single"/>
                    </w:rPr>
                    <w:t>Même consigne :</w:t>
                  </w:r>
                </w:p>
                <w:p w:rsidR="003D067E" w:rsidRDefault="003D067E" w:rsidP="003D067E">
                  <w:pPr>
                    <w:pStyle w:val="Sansinterligne"/>
                    <w:rPr>
                      <w:b/>
                      <w:u w:val="single"/>
                    </w:rPr>
                  </w:pPr>
                </w:p>
                <w:p w:rsidR="003D067E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f</w:t>
                  </w:r>
                  <w:r w:rsidRPr="008C0302">
                    <w:rPr>
                      <w:b/>
                      <w:sz w:val="28"/>
                      <w:szCs w:val="28"/>
                    </w:rPr>
                    <w:t>oie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fois</w:t>
                  </w:r>
                </w:p>
                <w:p w:rsidR="003D067E" w:rsidRDefault="003D067E" w:rsidP="003D067E">
                  <w:pPr>
                    <w:pStyle w:val="Sansinterligne"/>
                  </w:pPr>
                  <w:r w:rsidRPr="008C0302">
                    <w:t>Marie a une crise de …………</w:t>
                  </w:r>
                  <w:r>
                    <w:t>……  . Il était une ………………… un roi très méchant.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Pr="008C0302" w:rsidRDefault="003D067E" w:rsidP="003D067E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8C0302">
                    <w:rPr>
                      <w:b/>
                      <w:sz w:val="28"/>
                      <w:szCs w:val="28"/>
                    </w:rPr>
                    <w:t>mois</w:t>
                  </w:r>
                  <w:proofErr w:type="gramEnd"/>
                  <w:r w:rsidRPr="008C0302">
                    <w:rPr>
                      <w:b/>
                      <w:sz w:val="28"/>
                      <w:szCs w:val="28"/>
                    </w:rPr>
                    <w:t>, moi</w:t>
                  </w:r>
                </w:p>
                <w:p w:rsidR="003D067E" w:rsidRDefault="003D067E" w:rsidP="003D067E">
                  <w:pPr>
                    <w:pStyle w:val="Sansinterligne"/>
                  </w:pPr>
                  <w:r>
                    <w:t xml:space="preserve">Ce n’est pas …………… qui </w:t>
                  </w:r>
                  <w:proofErr w:type="gramStart"/>
                  <w:r>
                    <w:t>ai</w:t>
                  </w:r>
                  <w:proofErr w:type="gramEnd"/>
                  <w:r>
                    <w:t xml:space="preserve"> cassé le carreau. Nous partirons au …………….. </w:t>
                  </w:r>
                  <w:proofErr w:type="gramStart"/>
                  <w:r>
                    <w:t>de</w:t>
                  </w:r>
                  <w:proofErr w:type="gramEnd"/>
                  <w:r>
                    <w:t xml:space="preserve"> juillet.</w:t>
                  </w:r>
                </w:p>
                <w:p w:rsidR="003D067E" w:rsidRDefault="003D067E" w:rsidP="003D067E">
                  <w:pPr>
                    <w:pStyle w:val="Sansinterligne"/>
                  </w:pP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1"/>
                    </w:numPr>
                    <w:rPr>
                      <w:b/>
                      <w:u w:val="single"/>
                    </w:rPr>
                  </w:pPr>
                  <w:r w:rsidRPr="008C0302">
                    <w:rPr>
                      <w:b/>
                      <w:u w:val="single"/>
                    </w:rPr>
                    <w:t>Q</w:t>
                  </w:r>
                  <w:r>
                    <w:rPr>
                      <w:b/>
                      <w:u w:val="single"/>
                    </w:rPr>
                    <w:t>ui suis-je ? Trouve les homophone</w:t>
                  </w:r>
                  <w:r w:rsidRPr="008C0302">
                    <w:rPr>
                      <w:b/>
                      <w:u w:val="single"/>
                    </w:rPr>
                    <w:t>s qui s’écrivent pareil.</w:t>
                  </w:r>
                </w:p>
                <w:p w:rsidR="003D067E" w:rsidRDefault="003D067E" w:rsidP="003D067E">
                  <w:pPr>
                    <w:pStyle w:val="Sansinterligne"/>
                    <w:rPr>
                      <w:b/>
                      <w:u w:val="single"/>
                    </w:rPr>
                  </w:pP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2"/>
                    </w:numPr>
                  </w:pPr>
                  <w:r w:rsidRPr="008C0302">
                    <w:t>Je suis une sorte de bisou. Je suis un vent glacé. Je suis la ……………….   .</w:t>
                  </w: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2"/>
                    </w:numPr>
                  </w:pPr>
                  <w:r>
                    <w:t>Je suis un synonyme de « comprimé ». On me voit sur le timbre d’une lettre. Je suis le …………………….  .</w:t>
                  </w: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2"/>
                    </w:numPr>
                  </w:pPr>
                  <w:r>
                    <w:t>Je sers à faire des gâteaux. Je suis un coquillage. Je suis le ou la ………………..</w:t>
                  </w:r>
                </w:p>
                <w:p w:rsidR="003D067E" w:rsidRDefault="003D067E" w:rsidP="003D067E">
                  <w:pPr>
                    <w:pStyle w:val="Sansinterligne"/>
                    <w:numPr>
                      <w:ilvl w:val="0"/>
                      <w:numId w:val="2"/>
                    </w:numPr>
                  </w:pPr>
                  <w:r>
                    <w:t>Je suis un synonyme de milieu. Je suis un lieu commercial quand je regroupe plusieurs magasins. Je suis le …………………..   .</w:t>
                  </w:r>
                </w:p>
                <w:p w:rsidR="003D067E" w:rsidRPr="008C0302" w:rsidRDefault="003D067E" w:rsidP="003D067E">
                  <w:pPr>
                    <w:pStyle w:val="Sansinterligne"/>
                  </w:pPr>
                </w:p>
              </w:txbxContent>
            </v:textbox>
          </v:shape>
        </w:pict>
      </w:r>
    </w:p>
    <w:p w:rsidR="003D067E" w:rsidRDefault="003D067E" w:rsidP="003D067E">
      <w:pPr>
        <w:jc w:val="center"/>
      </w:pPr>
    </w:p>
    <w:p w:rsidR="00217B4E" w:rsidRDefault="00217B4E"/>
    <w:sectPr w:rsidR="00217B4E" w:rsidSect="003D0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462C"/>
    <w:multiLevelType w:val="hybridMultilevel"/>
    <w:tmpl w:val="1BA847B2"/>
    <w:lvl w:ilvl="0" w:tplc="7BC4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82207"/>
    <w:multiLevelType w:val="hybridMultilevel"/>
    <w:tmpl w:val="353CB938"/>
    <w:lvl w:ilvl="0" w:tplc="D562B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F3607"/>
    <w:multiLevelType w:val="hybridMultilevel"/>
    <w:tmpl w:val="5B984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03817"/>
    <w:multiLevelType w:val="hybridMultilevel"/>
    <w:tmpl w:val="712874EE"/>
    <w:lvl w:ilvl="0" w:tplc="79D69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067E"/>
    <w:rsid w:val="00217B4E"/>
    <w:rsid w:val="002A275B"/>
    <w:rsid w:val="003D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67E"/>
    <w:pPr>
      <w:ind w:left="720"/>
      <w:contextualSpacing/>
    </w:pPr>
  </w:style>
  <w:style w:type="paragraph" w:styleId="Sansinterligne">
    <w:name w:val="No Spacing"/>
    <w:uiPriority w:val="1"/>
    <w:qFormat/>
    <w:rsid w:val="003D06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PC-Cath</dc:creator>
  <cp:lastModifiedBy>PC-Cath</cp:lastModifiedBy>
  <cp:revision>1</cp:revision>
  <dcterms:created xsi:type="dcterms:W3CDTF">2020-03-19T16:22:00Z</dcterms:created>
  <dcterms:modified xsi:type="dcterms:W3CDTF">2020-03-19T16:23:00Z</dcterms:modified>
</cp:coreProperties>
</file>