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388"/>
      </w:tblGrid>
      <w:tr w:rsidR="00A570C3" w:rsidTr="00A570C3">
        <w:tc>
          <w:tcPr>
            <w:tcW w:w="15388" w:type="dxa"/>
          </w:tcPr>
          <w:p w:rsidR="00A570C3" w:rsidRPr="00F50641" w:rsidRDefault="00232A41" w:rsidP="00A570C3">
            <w:pPr>
              <w:rPr>
                <w:rFonts w:ascii="Comic Sans MS" w:hAnsi="Comic Sans MS"/>
                <w:sz w:val="24"/>
                <w:szCs w:val="24"/>
              </w:rPr>
            </w:pPr>
            <w:r>
              <w:rPr>
                <w:rFonts w:ascii="Comic Sans MS" w:hAnsi="Comic Sans MS"/>
                <w:sz w:val="24"/>
                <w:szCs w:val="24"/>
              </w:rPr>
              <w:t>Voici le texte 7</w:t>
            </w:r>
            <w:r w:rsidR="00F50641" w:rsidRPr="00F50641">
              <w:rPr>
                <w:rFonts w:ascii="Comic Sans MS" w:hAnsi="Comic Sans MS"/>
                <w:sz w:val="24"/>
                <w:szCs w:val="24"/>
              </w:rPr>
              <w:t xml:space="preserve">. </w:t>
            </w:r>
            <w:r w:rsidR="00A570C3" w:rsidRPr="00F50641">
              <w:rPr>
                <w:rFonts w:ascii="Comic Sans MS" w:hAnsi="Comic Sans MS"/>
                <w:sz w:val="24"/>
                <w:szCs w:val="24"/>
              </w:rPr>
              <w:t xml:space="preserve">Afin de faciliter sa lecture, votre enfant peut colorier les sons complexes en fonction d’un code couleur. </w:t>
            </w:r>
          </w:p>
          <w:p w:rsidR="00A570C3" w:rsidRDefault="00A570C3" w:rsidP="00A570C3">
            <w:pPr>
              <w:rPr>
                <w:rFonts w:ascii="Comic Sans MS" w:hAnsi="Comic Sans MS"/>
                <w:sz w:val="28"/>
                <w:szCs w:val="28"/>
              </w:rPr>
            </w:pPr>
          </w:p>
          <w:tbl>
            <w:tblPr>
              <w:tblStyle w:val="Grilledutableau"/>
              <w:tblW w:w="0" w:type="auto"/>
              <w:tblLook w:val="04A0" w:firstRow="1" w:lastRow="0" w:firstColumn="1" w:lastColumn="0" w:noHBand="0" w:noVBand="1"/>
            </w:tblPr>
            <w:tblGrid>
              <w:gridCol w:w="3096"/>
              <w:gridCol w:w="3108"/>
              <w:gridCol w:w="3065"/>
              <w:gridCol w:w="3021"/>
              <w:gridCol w:w="2872"/>
            </w:tblGrid>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AN / EN / AM / EM : orange</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ON : marron</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AU / EAU : jaune</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AI / EI : vert</w:t>
                  </w:r>
                </w:p>
              </w:tc>
              <w:tc>
                <w:tcPr>
                  <w:tcW w:w="2872" w:type="dxa"/>
                  <w:tcBorders>
                    <w:bottom w:val="single" w:sz="4" w:space="0" w:color="auto"/>
                  </w:tcBorders>
                </w:tcPr>
                <w:p w:rsidR="00FB6640" w:rsidRDefault="00FB6640" w:rsidP="00A570C3">
                  <w:pPr>
                    <w:rPr>
                      <w:rFonts w:ascii="Comic Sans MS" w:hAnsi="Comic Sans MS"/>
                      <w:sz w:val="28"/>
                      <w:szCs w:val="28"/>
                    </w:rPr>
                  </w:pPr>
                  <w:r>
                    <w:rPr>
                      <w:rFonts w:ascii="Comic Sans MS" w:hAnsi="Comic Sans MS"/>
                      <w:sz w:val="28"/>
                      <w:szCs w:val="28"/>
                    </w:rPr>
                    <w:t>IN : indigo</w:t>
                  </w:r>
                </w:p>
              </w:tc>
            </w:tr>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EZ / ER : rosé</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OU : rouge</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EU : bleu</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OI : noir</w:t>
                  </w:r>
                </w:p>
                <w:p w:rsidR="00FB6640" w:rsidRDefault="00FB6640" w:rsidP="00A570C3">
                  <w:pPr>
                    <w:rPr>
                      <w:rFonts w:ascii="Comic Sans MS" w:hAnsi="Comic Sans MS"/>
                      <w:sz w:val="28"/>
                      <w:szCs w:val="28"/>
                    </w:rPr>
                  </w:pPr>
                </w:p>
              </w:tc>
              <w:tc>
                <w:tcPr>
                  <w:tcW w:w="2872" w:type="dxa"/>
                  <w:tcBorders>
                    <w:bottom w:val="nil"/>
                    <w:right w:val="nil"/>
                  </w:tcBorders>
                </w:tcPr>
                <w:p w:rsidR="00FB6640" w:rsidRDefault="00FB6640" w:rsidP="00A570C3">
                  <w:pPr>
                    <w:rPr>
                      <w:rFonts w:ascii="Comic Sans MS" w:hAnsi="Comic Sans MS"/>
                      <w:sz w:val="28"/>
                      <w:szCs w:val="28"/>
                    </w:rPr>
                  </w:pPr>
                </w:p>
              </w:tc>
            </w:tr>
          </w:tbl>
          <w:p w:rsidR="00A570C3" w:rsidRDefault="00A570C3" w:rsidP="00A570C3">
            <w:pPr>
              <w:rPr>
                <w:rFonts w:ascii="Comic Sans MS" w:hAnsi="Comic Sans MS"/>
                <w:sz w:val="28"/>
                <w:szCs w:val="28"/>
              </w:rPr>
            </w:pPr>
          </w:p>
          <w:p w:rsidR="00A570C3" w:rsidRPr="00F50641" w:rsidRDefault="00A570C3" w:rsidP="00A570C3">
            <w:pPr>
              <w:rPr>
                <w:rFonts w:ascii="Comic Sans MS" w:hAnsi="Comic Sans MS"/>
                <w:sz w:val="24"/>
                <w:szCs w:val="24"/>
              </w:rPr>
            </w:pPr>
            <w:r w:rsidRPr="00F50641">
              <w:rPr>
                <w:rFonts w:ascii="Comic Sans MS" w:hAnsi="Comic Sans MS"/>
                <w:sz w:val="24"/>
                <w:szCs w:val="24"/>
              </w:rPr>
              <w:t xml:space="preserve">Merci de faire cette activité avec votre enfant. Vous pouvez lui demander le nombre de lignes, le nombre de phrases. Votre enfant lit plusieurs fois le texte silencieusement. Pour vérifier sa compréhension, vous pouvez lui poser des questions. Ensuite, </w:t>
            </w:r>
            <w:r w:rsidR="00F50641" w:rsidRPr="00F50641">
              <w:rPr>
                <w:rFonts w:ascii="Comic Sans MS" w:hAnsi="Comic Sans MS"/>
                <w:sz w:val="24"/>
                <w:szCs w:val="24"/>
              </w:rPr>
              <w:t>merci de faire</w:t>
            </w:r>
            <w:r w:rsidRPr="00F50641">
              <w:rPr>
                <w:rFonts w:ascii="Comic Sans MS" w:hAnsi="Comic Sans MS"/>
                <w:sz w:val="24"/>
                <w:szCs w:val="24"/>
              </w:rPr>
              <w:t xml:space="preserve"> lire plusieurs fois votre enfant à voix haute.</w:t>
            </w:r>
          </w:p>
          <w:p w:rsidR="00A570C3" w:rsidRDefault="00A570C3"/>
        </w:tc>
      </w:tr>
      <w:tr w:rsidR="00A570C3" w:rsidTr="00A570C3">
        <w:tc>
          <w:tcPr>
            <w:tcW w:w="15388" w:type="dxa"/>
          </w:tcPr>
          <w:p w:rsidR="00FB6640" w:rsidRDefault="00232A41" w:rsidP="00FB6640">
            <w:pPr>
              <w:spacing w:line="360" w:lineRule="auto"/>
              <w:contextualSpacing/>
              <w:rPr>
                <w:rFonts w:ascii="Comic Sans MS" w:hAnsi="Comic Sans MS"/>
                <w:b/>
                <w:color w:val="002060"/>
                <w:sz w:val="16"/>
                <w:szCs w:val="16"/>
                <w:u w:val="single"/>
              </w:rPr>
            </w:pPr>
            <w:r>
              <w:rPr>
                <w:rFonts w:ascii="Comic Sans MS" w:hAnsi="Comic Sans MS"/>
                <w:b/>
                <w:color w:val="002060"/>
                <w:sz w:val="36"/>
                <w:szCs w:val="36"/>
                <w:u w:val="single"/>
              </w:rPr>
              <w:t>Texte 7</w:t>
            </w:r>
          </w:p>
          <w:p w:rsidR="00FB6640" w:rsidRPr="00FB6640" w:rsidRDefault="00FB6640" w:rsidP="00FB6640">
            <w:pPr>
              <w:spacing w:line="360" w:lineRule="auto"/>
              <w:contextualSpacing/>
              <w:rPr>
                <w:rFonts w:ascii="Comic Sans MS" w:hAnsi="Comic Sans MS"/>
                <w:b/>
                <w:color w:val="002060"/>
                <w:sz w:val="16"/>
                <w:szCs w:val="16"/>
                <w:u w:val="single"/>
              </w:rPr>
            </w:pPr>
            <w:bookmarkStart w:id="0" w:name="_GoBack"/>
            <w:bookmarkEnd w:id="0"/>
          </w:p>
          <w:p w:rsidR="00232A41" w:rsidRPr="00232A41" w:rsidRDefault="00232A41" w:rsidP="00232A41">
            <w:pPr>
              <w:spacing w:line="360" w:lineRule="auto"/>
              <w:contextualSpacing/>
              <w:rPr>
                <w:rFonts w:ascii="Comic Sans MS" w:hAnsi="Comic Sans MS"/>
                <w:color w:val="000000" w:themeColor="text1"/>
                <w:sz w:val="36"/>
                <w:szCs w:val="36"/>
              </w:rPr>
            </w:pPr>
            <w:r w:rsidRPr="00232A41">
              <w:rPr>
                <w:rFonts w:ascii="Comic Sans MS" w:hAnsi="Comic Sans MS"/>
                <w:color w:val="000000" w:themeColor="text1"/>
                <w:sz w:val="36"/>
                <w:szCs w:val="36"/>
              </w:rPr>
              <w:t>En ressortan</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de la maison, la chèvre vi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que le lou</w:t>
            </w:r>
            <w:r w:rsidRPr="00232A41">
              <w:rPr>
                <w:rFonts w:ascii="Comic Sans MS" w:hAnsi="Comic Sans MS"/>
                <w:color w:val="000000" w:themeColor="text1"/>
                <w:sz w:val="36"/>
                <w:szCs w:val="36"/>
                <w:u w:val="single"/>
              </w:rPr>
              <w:t>p</w:t>
            </w:r>
            <w:r w:rsidRPr="00232A41">
              <w:rPr>
                <w:rFonts w:ascii="Comic Sans MS" w:hAnsi="Comic Sans MS"/>
                <w:color w:val="000000" w:themeColor="text1"/>
                <w:sz w:val="36"/>
                <w:szCs w:val="36"/>
              </w:rPr>
              <w:t xml:space="preserve"> étai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couché sou</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un arbre. Elle le regarde de plu</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prè</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et s’aperçu</w:t>
            </w:r>
            <w:r w:rsidRPr="00232A41">
              <w:rPr>
                <w:rFonts w:ascii="Comic Sans MS" w:hAnsi="Comic Sans MS"/>
                <w:color w:val="000000" w:themeColor="text1"/>
                <w:sz w:val="36"/>
                <w:szCs w:val="36"/>
                <w:u w:val="single"/>
              </w:rPr>
              <w:t xml:space="preserve">t </w:t>
            </w:r>
            <w:r w:rsidRPr="00232A41">
              <w:rPr>
                <w:rFonts w:ascii="Comic Sans MS" w:hAnsi="Comic Sans MS"/>
                <w:color w:val="000000" w:themeColor="text1"/>
                <w:sz w:val="36"/>
                <w:szCs w:val="36"/>
              </w:rPr>
              <w:t>que quelque chose remuai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dan</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son gro</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ventre. </w:t>
            </w:r>
          </w:p>
          <w:p w:rsidR="00232A41" w:rsidRPr="00232A41" w:rsidRDefault="00232A41" w:rsidP="00232A41">
            <w:pPr>
              <w:spacing w:line="360" w:lineRule="auto"/>
              <w:contextualSpacing/>
              <w:rPr>
                <w:rFonts w:ascii="Comic Sans MS" w:hAnsi="Comic Sans MS"/>
                <w:color w:val="000000" w:themeColor="text1"/>
                <w:sz w:val="36"/>
                <w:szCs w:val="36"/>
              </w:rPr>
            </w:pPr>
            <w:r w:rsidRPr="00232A41">
              <w:rPr>
                <w:rFonts w:ascii="Comic Sans MS" w:hAnsi="Comic Sans MS"/>
                <w:color w:val="000000" w:themeColor="text1"/>
                <w:sz w:val="36"/>
                <w:szCs w:val="36"/>
              </w:rPr>
              <w:t>« Mes pauvre</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enfan</w:t>
            </w:r>
            <w:r w:rsidRPr="00232A41">
              <w:rPr>
                <w:rFonts w:ascii="Comic Sans MS" w:hAnsi="Comic Sans MS"/>
                <w:color w:val="000000" w:themeColor="text1"/>
                <w:sz w:val="36"/>
                <w:szCs w:val="36"/>
                <w:u w:val="single"/>
              </w:rPr>
              <w:t>ts</w:t>
            </w:r>
            <w:r w:rsidRPr="00232A41">
              <w:rPr>
                <w:rFonts w:ascii="Comic Sans MS" w:hAnsi="Comic Sans MS"/>
                <w:color w:val="000000" w:themeColor="text1"/>
                <w:sz w:val="36"/>
                <w:szCs w:val="36"/>
              </w:rPr>
              <w:t xml:space="preserve"> serai</w:t>
            </w:r>
            <w:r w:rsidRPr="00232A41">
              <w:rPr>
                <w:rFonts w:ascii="Comic Sans MS" w:hAnsi="Comic Sans MS"/>
                <w:color w:val="000000" w:themeColor="text1"/>
                <w:sz w:val="36"/>
                <w:szCs w:val="36"/>
                <w:u w:val="single"/>
              </w:rPr>
              <w:t>ent</w:t>
            </w:r>
            <w:r w:rsidRPr="00232A41">
              <w:rPr>
                <w:rFonts w:ascii="Comic Sans MS" w:hAnsi="Comic Sans MS"/>
                <w:color w:val="000000" w:themeColor="text1"/>
                <w:sz w:val="36"/>
                <w:szCs w:val="36"/>
              </w:rPr>
              <w:t>-il</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encore en vi</w:t>
            </w:r>
            <w:r w:rsidRPr="00232A41">
              <w:rPr>
                <w:rFonts w:ascii="Comic Sans MS" w:hAnsi="Comic Sans MS"/>
                <w:color w:val="000000" w:themeColor="text1"/>
                <w:sz w:val="36"/>
                <w:szCs w:val="36"/>
                <w:u w:val="single"/>
              </w:rPr>
              <w:t>e</w:t>
            </w:r>
            <w:r w:rsidRPr="00232A41">
              <w:rPr>
                <w:rFonts w:ascii="Comic Sans MS" w:hAnsi="Comic Sans MS"/>
                <w:color w:val="000000" w:themeColor="text1"/>
                <w:sz w:val="36"/>
                <w:szCs w:val="36"/>
              </w:rPr>
              <w:t xml:space="preserve"> ? » </w:t>
            </w:r>
          </w:p>
          <w:p w:rsidR="00A570C3" w:rsidRPr="00232A41" w:rsidRDefault="00232A41" w:rsidP="00F50641">
            <w:pPr>
              <w:spacing w:line="360" w:lineRule="auto"/>
              <w:contextualSpacing/>
              <w:rPr>
                <w:rFonts w:ascii="Comic Sans MS" w:hAnsi="Comic Sans MS"/>
                <w:color w:val="000000" w:themeColor="text1"/>
                <w:sz w:val="36"/>
                <w:szCs w:val="36"/>
              </w:rPr>
            </w:pPr>
            <w:r w:rsidRPr="00232A41">
              <w:rPr>
                <w:rFonts w:ascii="Comic Sans MS" w:hAnsi="Comic Sans MS"/>
                <w:color w:val="000000" w:themeColor="text1"/>
                <w:sz w:val="36"/>
                <w:szCs w:val="36"/>
              </w:rPr>
              <w:t>Elle di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alor</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au peti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cabri d’aller à la maison chercher des ciseau</w:t>
            </w:r>
            <w:r w:rsidRPr="00232A41">
              <w:rPr>
                <w:rFonts w:ascii="Comic Sans MS" w:hAnsi="Comic Sans MS"/>
                <w:color w:val="000000" w:themeColor="text1"/>
                <w:sz w:val="36"/>
                <w:szCs w:val="36"/>
                <w:u w:val="single"/>
              </w:rPr>
              <w:t>x</w:t>
            </w:r>
            <w:r w:rsidRPr="00232A41">
              <w:rPr>
                <w:rFonts w:ascii="Comic Sans MS" w:hAnsi="Comic Sans MS"/>
                <w:color w:val="000000" w:themeColor="text1"/>
                <w:sz w:val="36"/>
                <w:szCs w:val="36"/>
              </w:rPr>
              <w:t>, une aiguille et du fil. Elle ouvri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le ventre du monstre. Aussitô</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un des cabri</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sorti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sa tête, et tou</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les autres s’échappère</w:t>
            </w:r>
            <w:r w:rsidRPr="00232A41">
              <w:rPr>
                <w:rFonts w:ascii="Comic Sans MS" w:hAnsi="Comic Sans MS"/>
                <w:color w:val="000000" w:themeColor="text1"/>
                <w:sz w:val="36"/>
                <w:szCs w:val="36"/>
                <w:u w:val="single"/>
              </w:rPr>
              <w:t>nt</w:t>
            </w:r>
            <w:r w:rsidRPr="00232A41">
              <w:rPr>
                <w:rFonts w:ascii="Comic Sans MS" w:hAnsi="Comic Sans MS"/>
                <w:color w:val="000000" w:themeColor="text1"/>
                <w:sz w:val="36"/>
                <w:szCs w:val="36"/>
              </w:rPr>
              <w:t xml:space="preserve"> de même : le monstre les avai</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avalé</w:t>
            </w:r>
            <w:r w:rsidRPr="00232A41">
              <w:rPr>
                <w:rFonts w:ascii="Comic Sans MS" w:hAnsi="Comic Sans MS"/>
                <w:color w:val="000000" w:themeColor="text1"/>
                <w:sz w:val="36"/>
                <w:szCs w:val="36"/>
                <w:u w:val="single"/>
              </w:rPr>
              <w:t>s</w:t>
            </w:r>
            <w:r w:rsidRPr="00232A41">
              <w:rPr>
                <w:rFonts w:ascii="Comic Sans MS" w:hAnsi="Comic Sans MS"/>
                <w:color w:val="000000" w:themeColor="text1"/>
                <w:sz w:val="36"/>
                <w:szCs w:val="36"/>
              </w:rPr>
              <w:t xml:space="preserve"> tou</w:t>
            </w:r>
            <w:r w:rsidRPr="00232A41">
              <w:rPr>
                <w:rFonts w:ascii="Comic Sans MS" w:hAnsi="Comic Sans MS"/>
                <w:color w:val="000000" w:themeColor="text1"/>
                <w:sz w:val="36"/>
                <w:szCs w:val="36"/>
                <w:u w:val="single"/>
              </w:rPr>
              <w:t>t</w:t>
            </w:r>
            <w:r w:rsidRPr="00232A41">
              <w:rPr>
                <w:rFonts w:ascii="Comic Sans MS" w:hAnsi="Comic Sans MS"/>
                <w:color w:val="000000" w:themeColor="text1"/>
                <w:sz w:val="36"/>
                <w:szCs w:val="36"/>
              </w:rPr>
              <w:t xml:space="preserve"> ron</w:t>
            </w:r>
            <w:r w:rsidRPr="00232A41">
              <w:rPr>
                <w:rFonts w:ascii="Comic Sans MS" w:hAnsi="Comic Sans MS"/>
                <w:color w:val="000000" w:themeColor="text1"/>
                <w:sz w:val="36"/>
                <w:szCs w:val="36"/>
                <w:u w:val="single"/>
              </w:rPr>
              <w:t>d</w:t>
            </w:r>
            <w:r w:rsidRPr="00232A41">
              <w:rPr>
                <w:rFonts w:ascii="Comic Sans MS" w:hAnsi="Comic Sans MS"/>
                <w:color w:val="000000" w:themeColor="text1"/>
                <w:sz w:val="36"/>
                <w:szCs w:val="36"/>
              </w:rPr>
              <w:t>.</w:t>
            </w:r>
          </w:p>
        </w:tc>
      </w:tr>
    </w:tbl>
    <w:p w:rsidR="004E143A" w:rsidRDefault="004E143A"/>
    <w:sectPr w:rsidR="004E143A" w:rsidSect="00A570C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3"/>
    <w:rsid w:val="00232A41"/>
    <w:rsid w:val="004E143A"/>
    <w:rsid w:val="00A570C3"/>
    <w:rsid w:val="00CF5E6E"/>
    <w:rsid w:val="00F50641"/>
    <w:rsid w:val="00FB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1C5-7B65-4042-BEEF-40DE52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2020-04-29T16:25:00Z</dcterms:created>
  <dcterms:modified xsi:type="dcterms:W3CDTF">2020-04-29T16:25:00Z</dcterms:modified>
</cp:coreProperties>
</file>