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5C2" w:rsidRPr="001F2E69" w:rsidRDefault="008F65C2">
      <w:pPr>
        <w:rPr>
          <w:rFonts w:ascii="Comic Sans MS" w:hAnsi="Comic Sans MS"/>
          <w:sz w:val="20"/>
          <w:szCs w:val="20"/>
        </w:rPr>
      </w:pPr>
      <w:r w:rsidRPr="001F2E69">
        <w:rPr>
          <w:rFonts w:ascii="Comic Sans MS" w:hAnsi="Comic Sans MS"/>
          <w:sz w:val="20"/>
          <w:szCs w:val="20"/>
        </w:rPr>
        <w:t>Bonjour</w:t>
      </w:r>
    </w:p>
    <w:p w:rsidR="00A64D4B" w:rsidRPr="001F2E69" w:rsidRDefault="00A64D4B">
      <w:pPr>
        <w:rPr>
          <w:rFonts w:ascii="Comic Sans MS" w:hAnsi="Comic Sans MS"/>
          <w:sz w:val="20"/>
          <w:szCs w:val="20"/>
        </w:rPr>
      </w:pPr>
      <w:r>
        <w:rPr>
          <w:rFonts w:ascii="Comic Sans MS" w:hAnsi="Comic Sans MS"/>
          <w:sz w:val="20"/>
          <w:szCs w:val="20"/>
        </w:rPr>
        <w:t xml:space="preserve">Voici la feuille </w:t>
      </w:r>
      <w:r w:rsidR="001E202C">
        <w:rPr>
          <w:rFonts w:ascii="Comic Sans MS" w:hAnsi="Comic Sans MS"/>
          <w:sz w:val="20"/>
          <w:szCs w:val="20"/>
        </w:rPr>
        <w:t xml:space="preserve">de route à étaler sur les 3 jours (vendredi, </w:t>
      </w:r>
      <w:r w:rsidR="005C0D7D">
        <w:rPr>
          <w:rFonts w:ascii="Comic Sans MS" w:hAnsi="Comic Sans MS"/>
          <w:sz w:val="20"/>
          <w:szCs w:val="20"/>
        </w:rPr>
        <w:t xml:space="preserve">lundi </w:t>
      </w:r>
      <w:r>
        <w:rPr>
          <w:rFonts w:ascii="Comic Sans MS" w:hAnsi="Comic Sans MS"/>
          <w:sz w:val="20"/>
          <w:szCs w:val="20"/>
        </w:rPr>
        <w:t xml:space="preserve">et </w:t>
      </w:r>
      <w:r w:rsidR="005C0D7D">
        <w:rPr>
          <w:rFonts w:ascii="Comic Sans MS" w:hAnsi="Comic Sans MS"/>
          <w:sz w:val="20"/>
          <w:szCs w:val="20"/>
        </w:rPr>
        <w:t>mard</w:t>
      </w:r>
      <w:r w:rsidR="00E767F2">
        <w:rPr>
          <w:rFonts w:ascii="Comic Sans MS" w:hAnsi="Comic Sans MS"/>
          <w:sz w:val="20"/>
          <w:szCs w:val="20"/>
        </w:rPr>
        <w:t>i</w:t>
      </w:r>
      <w:r>
        <w:rPr>
          <w:rFonts w:ascii="Comic Sans MS" w:hAnsi="Comic Sans MS"/>
          <w:sz w:val="20"/>
          <w:szCs w:val="20"/>
        </w:rPr>
        <w:t>.</w:t>
      </w:r>
      <w:r w:rsidR="001E202C">
        <w:rPr>
          <w:rFonts w:ascii="Comic Sans MS" w:hAnsi="Comic Sans MS"/>
          <w:sz w:val="20"/>
          <w:szCs w:val="20"/>
        </w:rPr>
        <w:t>)</w:t>
      </w:r>
      <w:r>
        <w:rPr>
          <w:rFonts w:ascii="Comic Sans MS" w:hAnsi="Comic Sans MS"/>
          <w:sz w:val="20"/>
          <w:szCs w:val="20"/>
        </w:rPr>
        <w:t xml:space="preserve"> Votre enfant va faire les mêmes activités qu’en classe. Comme d’habitude, vous trouverez les feuilles sur le site de l’école. Lorsque le travail sera fini, merci de le prendre en photo et de nous l’envoyer par mail. </w:t>
      </w:r>
      <w:r w:rsidR="00D43199">
        <w:rPr>
          <w:rFonts w:ascii="Comic Sans MS" w:hAnsi="Comic Sans MS"/>
          <w:sz w:val="20"/>
          <w:szCs w:val="20"/>
        </w:rPr>
        <w:t xml:space="preserve"> </w:t>
      </w:r>
      <w:r>
        <w:rPr>
          <w:rFonts w:ascii="Comic Sans MS" w:hAnsi="Comic Sans MS"/>
          <w:sz w:val="20"/>
          <w:szCs w:val="20"/>
        </w:rPr>
        <w:t xml:space="preserve">Merci d’avance pour votre </w:t>
      </w:r>
      <w:proofErr w:type="gramStart"/>
      <w:r>
        <w:rPr>
          <w:rFonts w:ascii="Comic Sans MS" w:hAnsi="Comic Sans MS"/>
          <w:sz w:val="20"/>
          <w:szCs w:val="20"/>
        </w:rPr>
        <w:t>compréhension..</w:t>
      </w:r>
      <w:proofErr w:type="gramEnd"/>
    </w:p>
    <w:tbl>
      <w:tblPr>
        <w:tblStyle w:val="Grilledutableau"/>
        <w:tblW w:w="10470" w:type="dxa"/>
        <w:tblLook w:val="04A0" w:firstRow="1" w:lastRow="0" w:firstColumn="1" w:lastColumn="0" w:noHBand="0" w:noVBand="1"/>
      </w:tblPr>
      <w:tblGrid>
        <w:gridCol w:w="1919"/>
        <w:gridCol w:w="8587"/>
      </w:tblGrid>
      <w:tr w:rsidR="008F65C2" w:rsidRPr="00CB0FD9" w:rsidTr="00CB0FD9">
        <w:trPr>
          <w:trHeight w:val="610"/>
        </w:trPr>
        <w:tc>
          <w:tcPr>
            <w:tcW w:w="10470" w:type="dxa"/>
            <w:gridSpan w:val="2"/>
          </w:tcPr>
          <w:p w:rsidR="008F65C2" w:rsidRPr="00083514" w:rsidRDefault="00CB0FD9" w:rsidP="00CB0FD9">
            <w:pPr>
              <w:jc w:val="center"/>
              <w:rPr>
                <w:rFonts w:ascii="Comic Sans MS" w:hAnsi="Comic Sans MS"/>
                <w:b/>
                <w:color w:val="FF0000"/>
              </w:rPr>
            </w:pPr>
            <w:r w:rsidRPr="00083514">
              <w:rPr>
                <w:rFonts w:ascii="Comic Sans MS" w:hAnsi="Comic Sans MS"/>
                <w:b/>
                <w:color w:val="FF0000"/>
              </w:rPr>
              <w:t>Feuille de route (à faire à la maison)</w:t>
            </w:r>
          </w:p>
          <w:p w:rsidR="00CB0FD9" w:rsidRPr="00CB0FD9" w:rsidRDefault="00CB0FD9">
            <w:pPr>
              <w:rPr>
                <w:rFonts w:ascii="Comic Sans MS" w:hAnsi="Comic Sans MS"/>
              </w:rPr>
            </w:pPr>
          </w:p>
        </w:tc>
      </w:tr>
      <w:tr w:rsidR="008F65C2" w:rsidRPr="00CB0FD9" w:rsidTr="001E202C">
        <w:trPr>
          <w:trHeight w:val="1975"/>
        </w:trPr>
        <w:tc>
          <w:tcPr>
            <w:tcW w:w="1838" w:type="dxa"/>
          </w:tcPr>
          <w:p w:rsidR="001E202C" w:rsidRDefault="00CB0FD9">
            <w:pPr>
              <w:rPr>
                <w:rFonts w:ascii="Comic Sans MS" w:hAnsi="Comic Sans MS"/>
              </w:rPr>
            </w:pPr>
            <w:r w:rsidRPr="00CB0FD9">
              <w:rPr>
                <w:rFonts w:ascii="Comic Sans MS" w:hAnsi="Comic Sans MS"/>
              </w:rPr>
              <w:t>LECTURE</w:t>
            </w:r>
          </w:p>
          <w:p w:rsidR="001E202C" w:rsidRDefault="001E202C" w:rsidP="001E202C">
            <w:pPr>
              <w:rPr>
                <w:rFonts w:ascii="Comic Sans MS" w:hAnsi="Comic Sans MS"/>
              </w:rPr>
            </w:pPr>
          </w:p>
          <w:p w:rsidR="001E202C" w:rsidRPr="000A52D4" w:rsidRDefault="001E202C" w:rsidP="001E202C">
            <w:pPr>
              <w:pStyle w:val="NormalWeb"/>
              <w:contextualSpacing/>
              <w:rPr>
                <w:rFonts w:ascii="Comic Sans MS" w:hAnsi="Comic Sans MS"/>
                <w:b/>
                <w:sz w:val="20"/>
                <w:szCs w:val="20"/>
              </w:rPr>
            </w:pPr>
            <w:r w:rsidRPr="000A52D4">
              <w:rPr>
                <w:rFonts w:ascii="Comic Sans MS" w:hAnsi="Comic Sans MS"/>
                <w:b/>
                <w:sz w:val="20"/>
                <w:szCs w:val="20"/>
              </w:rPr>
              <w:t xml:space="preserve">* </w:t>
            </w:r>
            <w:r>
              <w:rPr>
                <w:rFonts w:ascii="Comic Sans MS" w:hAnsi="Comic Sans MS"/>
                <w:b/>
                <w:sz w:val="20"/>
                <w:szCs w:val="20"/>
              </w:rPr>
              <w:t xml:space="preserve">révisions du son « g » </w:t>
            </w:r>
          </w:p>
          <w:p w:rsidR="008F65C2" w:rsidRPr="001E202C" w:rsidRDefault="008F65C2" w:rsidP="001E202C">
            <w:pPr>
              <w:rPr>
                <w:rFonts w:ascii="Comic Sans MS" w:hAnsi="Comic Sans MS"/>
              </w:rPr>
            </w:pPr>
          </w:p>
        </w:tc>
        <w:tc>
          <w:tcPr>
            <w:tcW w:w="8632" w:type="dxa"/>
          </w:tcPr>
          <w:p w:rsidR="00E767F2" w:rsidRDefault="00E767F2" w:rsidP="001E202C">
            <w:pPr>
              <w:pStyle w:val="NormalWeb"/>
              <w:contextualSpacing/>
              <w:rPr>
                <w:rFonts w:ascii="Comic Sans MS" w:hAnsi="Comic Sans MS"/>
                <w:sz w:val="20"/>
                <w:szCs w:val="20"/>
              </w:rPr>
            </w:pPr>
            <w:r>
              <w:rPr>
                <w:rFonts w:ascii="Comic Sans MS" w:hAnsi="Comic Sans MS"/>
                <w:sz w:val="20"/>
                <w:szCs w:val="20"/>
              </w:rPr>
              <w:t xml:space="preserve">* </w:t>
            </w:r>
            <w:r w:rsidR="001E202C" w:rsidRPr="001E202C">
              <w:rPr>
                <w:rFonts w:ascii="Comic Sans MS" w:hAnsi="Comic Sans MS"/>
                <w:b/>
                <w:color w:val="FF0000"/>
                <w:sz w:val="20"/>
                <w:szCs w:val="20"/>
              </w:rPr>
              <w:t>faire quelques devinettes</w:t>
            </w:r>
            <w:r w:rsidR="001E202C" w:rsidRPr="001E202C">
              <w:rPr>
                <w:rFonts w:ascii="Comic Sans MS" w:hAnsi="Comic Sans MS"/>
                <w:color w:val="FF0000"/>
                <w:sz w:val="20"/>
                <w:szCs w:val="20"/>
              </w:rPr>
              <w:t> </w:t>
            </w:r>
            <w:r w:rsidR="001E202C">
              <w:rPr>
                <w:rFonts w:ascii="Comic Sans MS" w:hAnsi="Comic Sans MS"/>
                <w:sz w:val="20"/>
                <w:szCs w:val="20"/>
              </w:rPr>
              <w:t>:</w:t>
            </w:r>
          </w:p>
          <w:p w:rsidR="001E202C" w:rsidRPr="001E202C" w:rsidRDefault="001E202C" w:rsidP="001E202C">
            <w:pPr>
              <w:rPr>
                <w:rFonts w:ascii="Gaston Demo" w:eastAsia="Times New Roman" w:hAnsi="Gaston Demo" w:cs="Arial"/>
                <w:iCs/>
                <w:sz w:val="20"/>
                <w:szCs w:val="20"/>
                <w:lang w:eastAsia="fr-FR"/>
              </w:rPr>
            </w:pPr>
            <w:r w:rsidRPr="001E202C">
              <w:rPr>
                <w:rFonts w:ascii="Comic Sans MS" w:eastAsia="Times New Roman" w:hAnsi="Comic Sans MS" w:cs="Arial"/>
                <w:b/>
                <w:iCs/>
                <w:sz w:val="24"/>
                <w:szCs w:val="24"/>
                <w:lang w:eastAsia="fr-FR"/>
              </w:rPr>
              <w:t xml:space="preserve">      J’écris </w:t>
            </w:r>
            <w:r w:rsidRPr="001E202C">
              <w:rPr>
                <w:rFonts w:ascii="Comic Sans MS" w:eastAsia="Times New Roman" w:hAnsi="Comic Sans MS" w:cs="Arial"/>
                <w:iCs/>
                <w:sz w:val="24"/>
                <w:szCs w:val="24"/>
                <w:lang w:eastAsia="fr-FR"/>
              </w:rPr>
              <w:t>le mot qui correspond à chaque définition. </w:t>
            </w:r>
            <w:r w:rsidRPr="001E202C">
              <w:rPr>
                <w:rFonts w:ascii="Comic Sans MS" w:eastAsia="Times New Roman" w:hAnsi="Comic Sans MS" w:cs="Arial"/>
                <w:iCs/>
                <w:sz w:val="20"/>
                <w:szCs w:val="20"/>
                <w:lang w:eastAsia="fr-FR"/>
              </w:rPr>
              <w:t xml:space="preserve">: </w:t>
            </w:r>
            <w:r w:rsidRPr="001E202C">
              <w:rPr>
                <w:rFonts w:ascii="Gaston Demo" w:eastAsia="Times New Roman" w:hAnsi="Gaston Demo" w:cs="Arial"/>
                <w:iCs/>
                <w:sz w:val="20"/>
                <w:szCs w:val="20"/>
                <w:lang w:eastAsia="fr-FR"/>
              </w:rPr>
              <w:t xml:space="preserve">la neige / les griffes / la guitare / le pigeon / l’escargot / la plage / le goûter / le dragon / la guirlande / le tigre / le plongeoir / la girafe / maigre / la marguerite </w:t>
            </w:r>
          </w:p>
          <w:p w:rsidR="001E202C" w:rsidRPr="001E202C" w:rsidRDefault="001E202C" w:rsidP="001E202C">
            <w:pPr>
              <w:rPr>
                <w:rFonts w:ascii="Comic Sans MS" w:eastAsia="Times New Roman" w:hAnsi="Comic Sans MS" w:cs="Arial"/>
                <w:iCs/>
                <w:sz w:val="24"/>
                <w:szCs w:val="24"/>
                <w:lang w:eastAsia="fr-FR"/>
              </w:rPr>
            </w:pPr>
            <w:r w:rsidRPr="001E202C">
              <w:rPr>
                <w:rFonts w:ascii="Comic Sans MS" w:eastAsia="Times New Roman" w:hAnsi="Comic Sans MS" w:cs="Arial"/>
                <w:iCs/>
                <w:sz w:val="24"/>
                <w:szCs w:val="24"/>
                <w:lang w:eastAsia="fr-FR"/>
              </w:rPr>
              <w:t xml:space="preserve">     </w:t>
            </w: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Il avance très lentement : ______________________________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Je le mange à quatre heures</w:t>
            </w:r>
            <w:proofErr w:type="gramStart"/>
            <w:r w:rsidRPr="001E202C">
              <w:rPr>
                <w:rFonts w:ascii="Comic Sans MS" w:eastAsia="Times New Roman" w:hAnsi="Comic Sans MS" w:cs="Times New Roman"/>
                <w:sz w:val="20"/>
                <w:szCs w:val="20"/>
                <w:lang w:eastAsia="fr-FR"/>
              </w:rPr>
              <w:t> :_</w:t>
            </w:r>
            <w:proofErr w:type="gramEnd"/>
            <w:r w:rsidRPr="001E202C">
              <w:rPr>
                <w:rFonts w:ascii="Comic Sans MS" w:eastAsia="Times New Roman" w:hAnsi="Comic Sans MS" w:cs="Times New Roman"/>
                <w:sz w:val="20"/>
                <w:szCs w:val="20"/>
                <w:lang w:eastAsia="fr-FR"/>
              </w:rPr>
              <w:t>_________________________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Arial"/>
                <w:sz w:val="20"/>
                <w:szCs w:val="20"/>
                <w:lang w:eastAsia="fr-FR"/>
              </w:rPr>
            </w:pPr>
            <w:r w:rsidRPr="001E202C">
              <w:rPr>
                <w:rFonts w:ascii="Comic Sans MS" w:eastAsia="Times New Roman" w:hAnsi="Comic Sans MS" w:cs="Arial"/>
                <w:sz w:val="20"/>
                <w:szCs w:val="20"/>
                <w:lang w:eastAsia="fr-FR"/>
              </w:rPr>
              <w:t>Elle tombe en flocons</w:t>
            </w:r>
            <w:proofErr w:type="gramStart"/>
            <w:r w:rsidRPr="001E202C">
              <w:rPr>
                <w:rFonts w:ascii="Comic Sans MS" w:eastAsia="Times New Roman" w:hAnsi="Comic Sans MS" w:cs="Arial"/>
                <w:sz w:val="20"/>
                <w:szCs w:val="20"/>
                <w:lang w:eastAsia="fr-FR"/>
              </w:rPr>
              <w:t> :_</w:t>
            </w:r>
            <w:proofErr w:type="gramEnd"/>
            <w:r w:rsidRPr="001E202C">
              <w:rPr>
                <w:rFonts w:ascii="Comic Sans MS" w:eastAsia="Times New Roman" w:hAnsi="Comic Sans MS" w:cs="Arial"/>
                <w:sz w:val="20"/>
                <w:szCs w:val="20"/>
                <w:lang w:eastAsia="fr-FR"/>
              </w:rPr>
              <w:t>___________________________</w:t>
            </w:r>
          </w:p>
          <w:p w:rsidR="001E202C" w:rsidRPr="001E202C" w:rsidRDefault="001E202C" w:rsidP="001E202C">
            <w:pPr>
              <w:ind w:left="360"/>
              <w:contextualSpacing/>
              <w:rPr>
                <w:rFonts w:ascii="Comic Sans MS" w:eastAsia="Times New Roman" w:hAnsi="Comic Sans MS" w:cs="Arial"/>
                <w:sz w:val="20"/>
                <w:szCs w:val="20"/>
                <w:lang w:eastAsia="fr-FR"/>
              </w:rPr>
            </w:pPr>
          </w:p>
          <w:p w:rsidR="001E202C" w:rsidRPr="001E202C" w:rsidRDefault="001E202C" w:rsidP="001E202C">
            <w:pPr>
              <w:numPr>
                <w:ilvl w:val="0"/>
                <w:numId w:val="1"/>
              </w:numPr>
              <w:contextualSpacing/>
              <w:rPr>
                <w:rFonts w:ascii="Comic Sans MS" w:eastAsia="Times New Roman" w:hAnsi="Comic Sans MS" w:cs="Arial"/>
                <w:sz w:val="20"/>
                <w:szCs w:val="20"/>
                <w:lang w:eastAsia="fr-FR"/>
              </w:rPr>
            </w:pPr>
            <w:r w:rsidRPr="001E202C">
              <w:rPr>
                <w:rFonts w:ascii="Comic Sans MS" w:eastAsia="Times New Roman" w:hAnsi="Comic Sans MS" w:cs="Arial"/>
                <w:sz w:val="20"/>
                <w:szCs w:val="20"/>
                <w:lang w:eastAsia="fr-FR"/>
              </w:rPr>
              <w:t>C’est un animal qui a un très long cou</w:t>
            </w:r>
            <w:proofErr w:type="gramStart"/>
            <w:r w:rsidRPr="001E202C">
              <w:rPr>
                <w:rFonts w:ascii="Comic Sans MS" w:eastAsia="Times New Roman" w:hAnsi="Comic Sans MS" w:cs="Arial"/>
                <w:sz w:val="20"/>
                <w:szCs w:val="20"/>
                <w:lang w:eastAsia="fr-FR"/>
              </w:rPr>
              <w:t> :_</w:t>
            </w:r>
            <w:proofErr w:type="gramEnd"/>
            <w:r w:rsidRPr="001E202C">
              <w:rPr>
                <w:rFonts w:ascii="Comic Sans MS" w:eastAsia="Times New Roman" w:hAnsi="Comic Sans MS" w:cs="Arial"/>
                <w:sz w:val="20"/>
                <w:szCs w:val="20"/>
                <w:lang w:eastAsia="fr-FR"/>
              </w:rPr>
              <w:t>________________________</w:t>
            </w:r>
          </w:p>
          <w:p w:rsidR="001E202C" w:rsidRPr="001E202C" w:rsidRDefault="001E202C" w:rsidP="001E202C">
            <w:pPr>
              <w:contextualSpacing/>
              <w:rPr>
                <w:rFonts w:ascii="Arial" w:eastAsia="Times New Roman" w:hAnsi="Arial" w:cs="Times New Roman"/>
                <w:b/>
                <w:sz w:val="20"/>
                <w:szCs w:val="20"/>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Il crache du feu : _________________________________</w:t>
            </w:r>
          </w:p>
          <w:p w:rsidR="001E202C" w:rsidRPr="001E202C" w:rsidRDefault="001E202C" w:rsidP="001E202C">
            <w:pPr>
              <w:ind w:left="360"/>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C’est un animal sauvage</w:t>
            </w:r>
            <w:proofErr w:type="gramStart"/>
            <w:r w:rsidRPr="001E202C">
              <w:rPr>
                <w:rFonts w:ascii="Comic Sans MS" w:eastAsia="Times New Roman" w:hAnsi="Comic Sans MS" w:cs="Times New Roman"/>
                <w:sz w:val="20"/>
                <w:szCs w:val="20"/>
                <w:lang w:eastAsia="fr-FR"/>
              </w:rPr>
              <w:t> :_</w:t>
            </w:r>
            <w:proofErr w:type="gramEnd"/>
            <w:r w:rsidRPr="001E202C">
              <w:rPr>
                <w:rFonts w:ascii="Comic Sans MS" w:eastAsia="Times New Roman" w:hAnsi="Comic Sans MS" w:cs="Times New Roman"/>
                <w:sz w:val="20"/>
                <w:szCs w:val="20"/>
                <w:lang w:eastAsia="fr-FR"/>
              </w:rPr>
              <w:t>_________________________________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Quand le chat est en colère il les montre</w:t>
            </w:r>
            <w:proofErr w:type="gramStart"/>
            <w:r w:rsidRPr="001E202C">
              <w:rPr>
                <w:rFonts w:ascii="Comic Sans MS" w:eastAsia="Times New Roman" w:hAnsi="Comic Sans MS" w:cs="Times New Roman"/>
                <w:sz w:val="20"/>
                <w:szCs w:val="20"/>
                <w:lang w:eastAsia="fr-FR"/>
              </w:rPr>
              <w:t> :_</w:t>
            </w:r>
            <w:proofErr w:type="gramEnd"/>
            <w:r w:rsidRPr="001E202C">
              <w:rPr>
                <w:rFonts w:ascii="Comic Sans MS" w:eastAsia="Times New Roman" w:hAnsi="Comic Sans MS" w:cs="Times New Roman"/>
                <w:sz w:val="20"/>
                <w:szCs w:val="20"/>
                <w:lang w:eastAsia="fr-FR"/>
              </w:rPr>
              <w:t>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Arial"/>
                <w:sz w:val="20"/>
                <w:szCs w:val="20"/>
                <w:lang w:eastAsia="fr-FR"/>
              </w:rPr>
            </w:pPr>
            <w:r w:rsidRPr="001E202C">
              <w:rPr>
                <w:rFonts w:ascii="Comic Sans MS" w:eastAsia="Times New Roman" w:hAnsi="Comic Sans MS" w:cs="Arial"/>
                <w:sz w:val="20"/>
                <w:szCs w:val="20"/>
                <w:lang w:eastAsia="fr-FR"/>
              </w:rPr>
              <w:t>Elle se trouve au bord de la mer</w:t>
            </w:r>
            <w:proofErr w:type="gramStart"/>
            <w:r w:rsidRPr="001E202C">
              <w:rPr>
                <w:rFonts w:ascii="Comic Sans MS" w:eastAsia="Times New Roman" w:hAnsi="Comic Sans MS" w:cs="Arial"/>
                <w:sz w:val="20"/>
                <w:szCs w:val="20"/>
                <w:lang w:eastAsia="fr-FR"/>
              </w:rPr>
              <w:t> :_</w:t>
            </w:r>
            <w:proofErr w:type="gramEnd"/>
            <w:r w:rsidRPr="001E202C">
              <w:rPr>
                <w:rFonts w:ascii="Comic Sans MS" w:eastAsia="Times New Roman" w:hAnsi="Comic Sans MS" w:cs="Arial"/>
                <w:sz w:val="20"/>
                <w:szCs w:val="20"/>
                <w:lang w:eastAsia="fr-FR"/>
              </w:rPr>
              <w:t>___________________________</w:t>
            </w:r>
          </w:p>
          <w:p w:rsidR="001E202C" w:rsidRPr="001E202C" w:rsidRDefault="001E202C" w:rsidP="001E202C">
            <w:pPr>
              <w:contextualSpacing/>
              <w:rPr>
                <w:rFonts w:ascii="Arial" w:eastAsia="Times New Roman" w:hAnsi="Arial" w:cs="Arial"/>
                <w:b/>
                <w:sz w:val="20"/>
                <w:szCs w:val="20"/>
                <w:lang w:eastAsia="fr-FR"/>
              </w:rPr>
            </w:pPr>
          </w:p>
          <w:p w:rsidR="001E202C" w:rsidRPr="001E202C" w:rsidRDefault="001E202C" w:rsidP="001E202C">
            <w:pPr>
              <w:numPr>
                <w:ilvl w:val="0"/>
                <w:numId w:val="1"/>
              </w:numPr>
              <w:contextualSpacing/>
              <w:rPr>
                <w:rFonts w:ascii="Comic Sans MS" w:eastAsia="Times New Roman" w:hAnsi="Comic Sans MS" w:cs="Arial"/>
                <w:sz w:val="20"/>
                <w:szCs w:val="20"/>
                <w:lang w:eastAsia="fr-FR"/>
              </w:rPr>
            </w:pPr>
            <w:r w:rsidRPr="001E202C">
              <w:rPr>
                <w:rFonts w:ascii="Comic Sans MS" w:eastAsia="Times New Roman" w:hAnsi="Comic Sans MS" w:cs="Arial"/>
                <w:sz w:val="20"/>
                <w:szCs w:val="20"/>
                <w:lang w:eastAsia="fr-FR"/>
              </w:rPr>
              <w:t>Le nageur monte dessus pour plonger</w:t>
            </w:r>
            <w:proofErr w:type="gramStart"/>
            <w:r w:rsidRPr="001E202C">
              <w:rPr>
                <w:rFonts w:ascii="Comic Sans MS" w:eastAsia="Times New Roman" w:hAnsi="Comic Sans MS" w:cs="Arial"/>
                <w:sz w:val="20"/>
                <w:szCs w:val="20"/>
                <w:lang w:eastAsia="fr-FR"/>
              </w:rPr>
              <w:t> :_</w:t>
            </w:r>
            <w:proofErr w:type="gramEnd"/>
            <w:r w:rsidRPr="001E202C">
              <w:rPr>
                <w:rFonts w:ascii="Comic Sans MS" w:eastAsia="Times New Roman" w:hAnsi="Comic Sans MS" w:cs="Arial"/>
                <w:sz w:val="20"/>
                <w:szCs w:val="20"/>
                <w:lang w:eastAsia="fr-FR"/>
              </w:rPr>
              <w:t>________________________</w:t>
            </w:r>
          </w:p>
          <w:p w:rsidR="001E202C" w:rsidRPr="001E202C" w:rsidRDefault="001E202C" w:rsidP="001E202C">
            <w:pPr>
              <w:ind w:left="708"/>
              <w:contextualSpacing/>
              <w:rPr>
                <w:rFonts w:ascii="Comic Sans MS" w:eastAsia="Times New Roman" w:hAnsi="Comic Sans MS" w:cs="Arial"/>
                <w:sz w:val="20"/>
                <w:szCs w:val="20"/>
                <w:lang w:eastAsia="fr-FR"/>
              </w:rPr>
            </w:pPr>
          </w:p>
          <w:p w:rsidR="001E202C" w:rsidRPr="001E202C" w:rsidRDefault="001E202C" w:rsidP="001E202C">
            <w:pPr>
              <w:numPr>
                <w:ilvl w:val="0"/>
                <w:numId w:val="1"/>
              </w:numPr>
              <w:contextualSpacing/>
              <w:rPr>
                <w:rFonts w:ascii="Comic Sans MS" w:eastAsia="Times New Roman" w:hAnsi="Comic Sans MS" w:cs="Arial"/>
                <w:sz w:val="20"/>
                <w:szCs w:val="20"/>
                <w:lang w:eastAsia="fr-FR"/>
              </w:rPr>
            </w:pPr>
            <w:r w:rsidRPr="001E202C">
              <w:rPr>
                <w:rFonts w:ascii="Comic Sans MS" w:eastAsia="Times New Roman" w:hAnsi="Comic Sans MS" w:cs="Arial"/>
                <w:sz w:val="20"/>
                <w:szCs w:val="20"/>
                <w:lang w:eastAsia="fr-FR"/>
              </w:rPr>
              <w:t>C’est un oiseau qui roucoule</w:t>
            </w:r>
            <w:proofErr w:type="gramStart"/>
            <w:r w:rsidRPr="001E202C">
              <w:rPr>
                <w:rFonts w:ascii="Comic Sans MS" w:eastAsia="Times New Roman" w:hAnsi="Comic Sans MS" w:cs="Arial"/>
                <w:sz w:val="20"/>
                <w:szCs w:val="20"/>
                <w:lang w:eastAsia="fr-FR"/>
              </w:rPr>
              <w:t> :_</w:t>
            </w:r>
            <w:proofErr w:type="gramEnd"/>
            <w:r w:rsidRPr="001E202C">
              <w:rPr>
                <w:rFonts w:ascii="Comic Sans MS" w:eastAsia="Times New Roman" w:hAnsi="Comic Sans MS" w:cs="Arial"/>
                <w:sz w:val="20"/>
                <w:szCs w:val="20"/>
                <w:lang w:eastAsia="fr-FR"/>
              </w:rPr>
              <w:t>_____________________________</w:t>
            </w:r>
          </w:p>
          <w:p w:rsidR="001E202C" w:rsidRPr="001E202C" w:rsidRDefault="001E202C" w:rsidP="001E202C">
            <w:pPr>
              <w:contextualSpacing/>
              <w:rPr>
                <w:rFonts w:ascii="Comic Sans MS" w:eastAsia="Times New Roman" w:hAnsi="Comic Sans MS" w:cs="Arial"/>
                <w:sz w:val="24"/>
                <w:szCs w:val="24"/>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C'est le contraire de gros : _______________________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C'est le nom d'une fleur : ________________________________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1E202C">
            <w:pPr>
              <w:numPr>
                <w:ilvl w:val="0"/>
                <w:numId w:val="1"/>
              </w:numPr>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C'est un instrument de musique</w:t>
            </w:r>
            <w:proofErr w:type="gramStart"/>
            <w:r w:rsidRPr="001E202C">
              <w:rPr>
                <w:rFonts w:ascii="Comic Sans MS" w:eastAsia="Times New Roman" w:hAnsi="Comic Sans MS" w:cs="Times New Roman"/>
                <w:sz w:val="20"/>
                <w:szCs w:val="20"/>
                <w:lang w:eastAsia="fr-FR"/>
              </w:rPr>
              <w:t> :_</w:t>
            </w:r>
            <w:proofErr w:type="gramEnd"/>
            <w:r w:rsidRPr="001E202C">
              <w:rPr>
                <w:rFonts w:ascii="Comic Sans MS" w:eastAsia="Times New Roman" w:hAnsi="Comic Sans MS" w:cs="Times New Roman"/>
                <w:sz w:val="20"/>
                <w:szCs w:val="20"/>
                <w:lang w:eastAsia="fr-FR"/>
              </w:rPr>
              <w:t>_________________________</w:t>
            </w:r>
          </w:p>
          <w:p w:rsidR="001E202C" w:rsidRPr="001E202C" w:rsidRDefault="001E202C" w:rsidP="001E202C">
            <w:pPr>
              <w:contextualSpacing/>
              <w:rPr>
                <w:rFonts w:ascii="Comic Sans MS" w:eastAsia="Times New Roman" w:hAnsi="Comic Sans MS" w:cs="Times New Roman"/>
                <w:sz w:val="20"/>
                <w:szCs w:val="20"/>
                <w:lang w:eastAsia="fr-FR"/>
              </w:rPr>
            </w:pPr>
          </w:p>
          <w:p w:rsidR="001E202C" w:rsidRPr="001E202C" w:rsidRDefault="001E202C" w:rsidP="000171CE">
            <w:pPr>
              <w:numPr>
                <w:ilvl w:val="0"/>
                <w:numId w:val="1"/>
              </w:numPr>
              <w:tabs>
                <w:tab w:val="left" w:pos="900"/>
              </w:tabs>
              <w:contextualSpacing/>
              <w:rPr>
                <w:rFonts w:ascii="Comic Sans MS" w:eastAsia="Times New Roman" w:hAnsi="Comic Sans MS" w:cs="Times New Roman"/>
                <w:sz w:val="20"/>
                <w:szCs w:val="20"/>
                <w:lang w:eastAsia="fr-FR"/>
              </w:rPr>
            </w:pPr>
            <w:r w:rsidRPr="001E202C">
              <w:rPr>
                <w:rFonts w:ascii="Comic Sans MS" w:eastAsia="Times New Roman" w:hAnsi="Comic Sans MS" w:cs="Times New Roman"/>
                <w:sz w:val="20"/>
                <w:szCs w:val="20"/>
                <w:lang w:eastAsia="fr-FR"/>
              </w:rPr>
              <w:t>Je l'accroche au sapin à Noël : __________________________</w:t>
            </w:r>
          </w:p>
          <w:p w:rsidR="001E202C" w:rsidRDefault="001E202C" w:rsidP="000171CE">
            <w:pPr>
              <w:pStyle w:val="NormalWeb"/>
              <w:contextualSpacing/>
              <w:rPr>
                <w:rFonts w:ascii="Comic Sans MS" w:hAnsi="Comic Sans MS"/>
                <w:b/>
                <w:sz w:val="20"/>
                <w:szCs w:val="20"/>
              </w:rPr>
            </w:pPr>
          </w:p>
          <w:p w:rsidR="001E202C" w:rsidRDefault="001E202C" w:rsidP="000171CE">
            <w:pPr>
              <w:pStyle w:val="NormalWeb"/>
              <w:contextualSpacing/>
              <w:rPr>
                <w:rFonts w:ascii="Comic Sans MS" w:hAnsi="Comic Sans MS"/>
                <w:b/>
                <w:sz w:val="20"/>
                <w:szCs w:val="20"/>
              </w:rPr>
            </w:pPr>
            <w:r>
              <w:rPr>
                <w:rFonts w:ascii="Comic Sans MS" w:hAnsi="Comic Sans MS"/>
                <w:b/>
                <w:sz w:val="20"/>
                <w:szCs w:val="20"/>
              </w:rPr>
              <w:t xml:space="preserve">*exercices d’application sur le son « g, </w:t>
            </w:r>
            <w:proofErr w:type="spellStart"/>
            <w:r>
              <w:rPr>
                <w:rFonts w:ascii="Comic Sans MS" w:hAnsi="Comic Sans MS"/>
                <w:b/>
                <w:sz w:val="20"/>
                <w:szCs w:val="20"/>
              </w:rPr>
              <w:t>gu</w:t>
            </w:r>
            <w:proofErr w:type="spellEnd"/>
            <w:r>
              <w:rPr>
                <w:rFonts w:ascii="Comic Sans MS" w:hAnsi="Comic Sans MS"/>
                <w:b/>
                <w:sz w:val="20"/>
                <w:szCs w:val="20"/>
              </w:rPr>
              <w:t xml:space="preserve">, </w:t>
            </w:r>
            <w:proofErr w:type="spellStart"/>
            <w:r>
              <w:rPr>
                <w:rFonts w:ascii="Comic Sans MS" w:hAnsi="Comic Sans MS"/>
                <w:b/>
                <w:sz w:val="20"/>
                <w:szCs w:val="20"/>
              </w:rPr>
              <w:t>ge</w:t>
            </w:r>
            <w:proofErr w:type="spellEnd"/>
            <w:r>
              <w:rPr>
                <w:rFonts w:ascii="Comic Sans MS" w:hAnsi="Comic Sans MS"/>
                <w:b/>
                <w:sz w:val="20"/>
                <w:szCs w:val="20"/>
              </w:rPr>
              <w:t> » (1, 2, 3, 4, 5 et 6)</w:t>
            </w:r>
          </w:p>
          <w:p w:rsidR="001E202C" w:rsidRPr="001E202C" w:rsidRDefault="001E202C" w:rsidP="001E202C">
            <w:pPr>
              <w:rPr>
                <w:rFonts w:ascii="Comic Sans MS" w:hAnsi="Comic Sans MS"/>
                <w:sz w:val="20"/>
                <w:szCs w:val="20"/>
              </w:rPr>
            </w:pPr>
            <w:r w:rsidRPr="001E202C">
              <w:rPr>
                <w:rFonts w:ascii="Comic Sans MS" w:hAnsi="Comic Sans MS"/>
                <w:sz w:val="20"/>
                <w:szCs w:val="20"/>
              </w:rPr>
              <w:lastRenderedPageBreak/>
              <w:t>*Pour l’exercice 3, vous pouvez prendre la fiche mnémotechnique. Votre enfant repère le son qu’il entend « </w:t>
            </w:r>
            <w:proofErr w:type="spellStart"/>
            <w:r w:rsidRPr="001E202C">
              <w:rPr>
                <w:rFonts w:ascii="Comic Sans MS" w:hAnsi="Comic Sans MS"/>
                <w:sz w:val="20"/>
                <w:szCs w:val="20"/>
              </w:rPr>
              <w:t>j</w:t>
            </w:r>
            <w:proofErr w:type="spellEnd"/>
            <w:r w:rsidRPr="001E202C">
              <w:rPr>
                <w:rFonts w:ascii="Comic Sans MS" w:hAnsi="Comic Sans MS"/>
                <w:sz w:val="20"/>
                <w:szCs w:val="20"/>
              </w:rPr>
              <w:t xml:space="preserve"> comme le jet d’eau » ou « g comme le </w:t>
            </w:r>
            <w:proofErr w:type="spellStart"/>
            <w:r w:rsidRPr="001E202C">
              <w:rPr>
                <w:rFonts w:ascii="Comic Sans MS" w:hAnsi="Comic Sans MS"/>
                <w:sz w:val="20"/>
                <w:szCs w:val="20"/>
              </w:rPr>
              <w:t>gulu</w:t>
            </w:r>
            <w:proofErr w:type="spellEnd"/>
            <w:r w:rsidRPr="001E202C">
              <w:rPr>
                <w:rFonts w:ascii="Comic Sans MS" w:hAnsi="Comic Sans MS"/>
                <w:sz w:val="20"/>
                <w:szCs w:val="20"/>
              </w:rPr>
              <w:t xml:space="preserve"> ». Lorsqu’il a repéré le son, lui faire repérer la lettre qui vient juste derrière. Il pourra, ensuite, écrire g ou </w:t>
            </w:r>
            <w:proofErr w:type="spellStart"/>
            <w:r w:rsidRPr="001E202C">
              <w:rPr>
                <w:rFonts w:ascii="Comic Sans MS" w:hAnsi="Comic Sans MS"/>
                <w:sz w:val="20"/>
                <w:szCs w:val="20"/>
              </w:rPr>
              <w:t>gu</w:t>
            </w:r>
            <w:proofErr w:type="spellEnd"/>
            <w:r w:rsidRPr="001E202C">
              <w:rPr>
                <w:rFonts w:ascii="Comic Sans MS" w:hAnsi="Comic Sans MS"/>
                <w:sz w:val="20"/>
                <w:szCs w:val="20"/>
              </w:rPr>
              <w:t xml:space="preserve"> ou </w:t>
            </w:r>
            <w:proofErr w:type="spellStart"/>
            <w:r w:rsidRPr="001E202C">
              <w:rPr>
                <w:rFonts w:ascii="Comic Sans MS" w:hAnsi="Comic Sans MS"/>
                <w:sz w:val="20"/>
                <w:szCs w:val="20"/>
              </w:rPr>
              <w:t>ge</w:t>
            </w:r>
            <w:proofErr w:type="spellEnd"/>
            <w:r w:rsidRPr="001E202C">
              <w:rPr>
                <w:rFonts w:ascii="Comic Sans MS" w:hAnsi="Comic Sans MS"/>
                <w:sz w:val="20"/>
                <w:szCs w:val="20"/>
              </w:rPr>
              <w:t>.</w:t>
            </w:r>
          </w:p>
          <w:p w:rsidR="001E202C" w:rsidRPr="001E202C" w:rsidRDefault="001E202C" w:rsidP="001E202C">
            <w:pPr>
              <w:rPr>
                <w:rFonts w:ascii="Comic Sans MS" w:hAnsi="Comic Sans MS"/>
                <w:sz w:val="20"/>
                <w:szCs w:val="20"/>
              </w:rPr>
            </w:pPr>
            <w:r w:rsidRPr="001E202C">
              <w:rPr>
                <w:rFonts w:ascii="Comic Sans MS" w:hAnsi="Comic Sans MS"/>
                <w:sz w:val="20"/>
                <w:szCs w:val="20"/>
              </w:rPr>
              <w:t>*En complément, vous pouvez aller sur le lien ci-dessous. Attention, merci de lire le mot à votre enfant. Il pourra, ensuite, compléter.</w:t>
            </w:r>
          </w:p>
          <w:p w:rsidR="001E202C" w:rsidRDefault="001E202C" w:rsidP="001E202C">
            <w:pPr>
              <w:rPr>
                <w:rFonts w:ascii="Comic Sans MS" w:hAnsi="Comic Sans MS"/>
              </w:rPr>
            </w:pPr>
          </w:p>
          <w:p w:rsidR="001E202C" w:rsidRDefault="001E202C" w:rsidP="001E202C">
            <w:pPr>
              <w:rPr>
                <w:rFonts w:ascii="Comic Sans MS" w:hAnsi="Comic Sans MS"/>
              </w:rPr>
            </w:pPr>
            <w:hyperlink r:id="rId5" w:history="1">
              <w:r>
                <w:rPr>
                  <w:rStyle w:val="Lienhypertexte"/>
                </w:rPr>
                <w:t>https://www.logicieleducatif.fr/francais/homonymes/g-gu-ge.php</w:t>
              </w:r>
            </w:hyperlink>
          </w:p>
          <w:p w:rsidR="001E202C" w:rsidRDefault="001E202C" w:rsidP="00E767F2">
            <w:pPr>
              <w:rPr>
                <w:rFonts w:ascii="Comic Sans MS" w:hAnsi="Comic Sans MS"/>
                <w:sz w:val="20"/>
                <w:szCs w:val="20"/>
              </w:rPr>
            </w:pPr>
          </w:p>
          <w:p w:rsidR="00CB0FD9" w:rsidRDefault="00CB0FD9" w:rsidP="001E202C">
            <w:pPr>
              <w:rPr>
                <w:rFonts w:ascii="Comic Sans MS" w:hAnsi="Comic Sans MS"/>
                <w:sz w:val="20"/>
                <w:szCs w:val="20"/>
              </w:rPr>
            </w:pPr>
            <w:r w:rsidRPr="00734EAA">
              <w:rPr>
                <w:rFonts w:ascii="Comic Sans MS" w:hAnsi="Comic Sans MS"/>
                <w:sz w:val="20"/>
                <w:szCs w:val="20"/>
              </w:rPr>
              <w:t xml:space="preserve">* </w:t>
            </w:r>
            <w:r w:rsidR="001E202C">
              <w:rPr>
                <w:rFonts w:ascii="Comic Sans MS" w:hAnsi="Comic Sans MS"/>
                <w:sz w:val="20"/>
                <w:szCs w:val="20"/>
              </w:rPr>
              <w:t>Vous pouvez relire les feuilles de sons collées dans le cahier bleu</w:t>
            </w:r>
          </w:p>
          <w:p w:rsidR="000171CE" w:rsidRPr="00734EAA" w:rsidRDefault="000171CE" w:rsidP="000171CE">
            <w:pPr>
              <w:rPr>
                <w:rFonts w:ascii="Comic Sans MS" w:hAnsi="Comic Sans MS"/>
                <w:sz w:val="20"/>
                <w:szCs w:val="20"/>
              </w:rPr>
            </w:pPr>
          </w:p>
        </w:tc>
      </w:tr>
      <w:tr w:rsidR="0096196B" w:rsidRPr="00CB0FD9" w:rsidTr="0096196B">
        <w:trPr>
          <w:trHeight w:val="1301"/>
        </w:trPr>
        <w:tc>
          <w:tcPr>
            <w:tcW w:w="1838" w:type="dxa"/>
          </w:tcPr>
          <w:p w:rsidR="0096196B" w:rsidRDefault="0096196B">
            <w:pPr>
              <w:rPr>
                <w:rFonts w:ascii="Comic Sans MS" w:hAnsi="Comic Sans MS"/>
              </w:rPr>
            </w:pPr>
            <w:r>
              <w:rPr>
                <w:rFonts w:ascii="Comic Sans MS" w:hAnsi="Comic Sans MS"/>
              </w:rPr>
              <w:lastRenderedPageBreak/>
              <w:t>ALBUM</w:t>
            </w:r>
          </w:p>
          <w:p w:rsidR="0096196B" w:rsidRDefault="0096196B">
            <w:pPr>
              <w:rPr>
                <w:rFonts w:ascii="Comic Sans MS" w:hAnsi="Comic Sans MS"/>
              </w:rPr>
            </w:pPr>
            <w:r>
              <w:rPr>
                <w:rFonts w:ascii="Comic Sans MS" w:hAnsi="Comic Sans MS"/>
              </w:rPr>
              <w:t>La rivière aux crocodile</w:t>
            </w:r>
          </w:p>
          <w:p w:rsidR="0096196B" w:rsidRPr="00CB0FD9" w:rsidRDefault="0096196B">
            <w:pPr>
              <w:rPr>
                <w:rFonts w:ascii="Comic Sans MS" w:hAnsi="Comic Sans MS"/>
              </w:rPr>
            </w:pPr>
            <w:proofErr w:type="spellStart"/>
            <w:r>
              <w:rPr>
                <w:rFonts w:ascii="Comic Sans MS" w:hAnsi="Comic Sans MS"/>
              </w:rPr>
              <w:t>Baama</w:t>
            </w:r>
            <w:proofErr w:type="spellEnd"/>
            <w:r>
              <w:rPr>
                <w:rFonts w:ascii="Comic Sans MS" w:hAnsi="Comic Sans MS"/>
              </w:rPr>
              <w:t>-Ba</w:t>
            </w:r>
          </w:p>
        </w:tc>
        <w:tc>
          <w:tcPr>
            <w:tcW w:w="8632" w:type="dxa"/>
          </w:tcPr>
          <w:p w:rsidR="001E202C" w:rsidRDefault="001E202C" w:rsidP="001E202C">
            <w:pPr>
              <w:rPr>
                <w:rFonts w:ascii="Comic Sans MS" w:hAnsi="Comic Sans MS"/>
                <w:sz w:val="20"/>
                <w:szCs w:val="20"/>
              </w:rPr>
            </w:pPr>
            <w:r w:rsidRPr="0096196B">
              <w:rPr>
                <w:rFonts w:ascii="Comic Sans MS" w:hAnsi="Comic Sans MS"/>
              </w:rPr>
              <w:t>*</w:t>
            </w:r>
            <w:r w:rsidRPr="00FC168B">
              <w:rPr>
                <w:rFonts w:ascii="Comic Sans MS" w:hAnsi="Comic Sans MS"/>
                <w:sz w:val="20"/>
                <w:szCs w:val="20"/>
              </w:rPr>
              <w:t>Observer et faire décri</w:t>
            </w:r>
            <w:r>
              <w:rPr>
                <w:rFonts w:ascii="Comic Sans MS" w:hAnsi="Comic Sans MS"/>
                <w:sz w:val="20"/>
                <w:szCs w:val="20"/>
              </w:rPr>
              <w:t>re les illustrations des pages 8 à 11</w:t>
            </w:r>
          </w:p>
          <w:p w:rsidR="001E202C" w:rsidRPr="00FC168B" w:rsidRDefault="001E202C" w:rsidP="001E202C">
            <w:pPr>
              <w:rPr>
                <w:rFonts w:ascii="Comic Sans MS" w:hAnsi="Comic Sans MS"/>
                <w:sz w:val="20"/>
                <w:szCs w:val="20"/>
              </w:rPr>
            </w:pPr>
            <w:r>
              <w:rPr>
                <w:rFonts w:ascii="Comic Sans MS" w:hAnsi="Comic Sans MS"/>
                <w:sz w:val="20"/>
                <w:szCs w:val="20"/>
              </w:rPr>
              <w:t>-</w:t>
            </w:r>
            <w:r w:rsidRPr="00FC168B">
              <w:rPr>
                <w:rFonts w:ascii="Comic Sans MS" w:hAnsi="Comic Sans MS"/>
                <w:sz w:val="20"/>
                <w:szCs w:val="20"/>
              </w:rPr>
              <w:t>Questionner votre enfant sur : Les personnages de l’histoire, qui sont-ils ? L’endroit, où se déroule l’histoire ? Que se passe-t-il ?</w:t>
            </w:r>
            <w:r>
              <w:rPr>
                <w:rFonts w:ascii="Comic Sans MS" w:hAnsi="Comic Sans MS"/>
                <w:sz w:val="20"/>
                <w:szCs w:val="20"/>
              </w:rPr>
              <w:t xml:space="preserve"> </w:t>
            </w:r>
            <w:r w:rsidRPr="00FC168B">
              <w:rPr>
                <w:rFonts w:ascii="Comic Sans MS" w:hAnsi="Comic Sans MS"/>
                <w:sz w:val="20"/>
                <w:szCs w:val="20"/>
              </w:rPr>
              <w:t>Votre enfant émet des hypothèses avant la lecture.</w:t>
            </w:r>
          </w:p>
          <w:p w:rsidR="001E202C" w:rsidRPr="00FC168B" w:rsidRDefault="001E202C" w:rsidP="001E202C">
            <w:pPr>
              <w:pStyle w:val="NormalWeb"/>
              <w:contextualSpacing/>
              <w:rPr>
                <w:rFonts w:ascii="Comic Sans MS" w:hAnsi="Comic Sans MS"/>
                <w:sz w:val="20"/>
                <w:szCs w:val="20"/>
              </w:rPr>
            </w:pPr>
            <w:r w:rsidRPr="00FC168B">
              <w:rPr>
                <w:rFonts w:ascii="Comic Sans MS" w:hAnsi="Comic Sans MS"/>
                <w:sz w:val="20"/>
                <w:szCs w:val="20"/>
              </w:rPr>
              <w:t>*Votre enfant prépare la lecture silencieusement</w:t>
            </w:r>
            <w:r>
              <w:rPr>
                <w:rFonts w:ascii="Comic Sans MS" w:hAnsi="Comic Sans MS"/>
                <w:sz w:val="20"/>
                <w:szCs w:val="20"/>
              </w:rPr>
              <w:t xml:space="preserve"> (plusieurs fois)</w:t>
            </w:r>
          </w:p>
          <w:p w:rsidR="00C50624" w:rsidRDefault="001E202C" w:rsidP="001E202C">
            <w:pPr>
              <w:rPr>
                <w:rFonts w:ascii="Comic Sans MS" w:hAnsi="Comic Sans MS"/>
                <w:sz w:val="20"/>
                <w:szCs w:val="20"/>
              </w:rPr>
            </w:pPr>
            <w:r w:rsidRPr="00FC168B">
              <w:rPr>
                <w:rFonts w:ascii="Comic Sans MS" w:hAnsi="Comic Sans MS"/>
                <w:sz w:val="20"/>
                <w:szCs w:val="20"/>
              </w:rPr>
              <w:t xml:space="preserve">*Faire lire les pages </w:t>
            </w:r>
            <w:r>
              <w:rPr>
                <w:rFonts w:ascii="Comic Sans MS" w:hAnsi="Comic Sans MS"/>
                <w:sz w:val="20"/>
                <w:szCs w:val="20"/>
              </w:rPr>
              <w:t>8 à 9</w:t>
            </w:r>
            <w:r w:rsidRPr="00FC168B">
              <w:rPr>
                <w:rFonts w:ascii="Comic Sans MS" w:hAnsi="Comic Sans MS"/>
                <w:sz w:val="20"/>
                <w:szCs w:val="20"/>
              </w:rPr>
              <w:t xml:space="preserve"> à voix haute. Lui poser des questions de compréhension, de lexique si besoin.</w:t>
            </w:r>
          </w:p>
          <w:p w:rsidR="001E202C" w:rsidRDefault="001E202C" w:rsidP="001E202C">
            <w:pPr>
              <w:rPr>
                <w:rFonts w:ascii="Comic Sans MS" w:hAnsi="Comic Sans MS"/>
                <w:sz w:val="20"/>
                <w:szCs w:val="20"/>
              </w:rPr>
            </w:pPr>
          </w:p>
          <w:p w:rsidR="001E202C" w:rsidRPr="00D43199" w:rsidRDefault="001E202C" w:rsidP="001E202C">
            <w:pPr>
              <w:rPr>
                <w:rFonts w:ascii="Comic Sans MS" w:hAnsi="Comic Sans MS"/>
                <w:sz w:val="20"/>
                <w:szCs w:val="20"/>
              </w:rPr>
            </w:pPr>
            <w:r>
              <w:rPr>
                <w:rFonts w:ascii="Comic Sans MS" w:hAnsi="Comic Sans MS"/>
                <w:sz w:val="20"/>
                <w:szCs w:val="20"/>
              </w:rPr>
              <w:t>*faire la fiche d’exercices</w:t>
            </w:r>
          </w:p>
        </w:tc>
      </w:tr>
      <w:tr w:rsidR="008F65C2" w:rsidRPr="00CB0FD9" w:rsidTr="0096196B">
        <w:trPr>
          <w:trHeight w:val="1504"/>
        </w:trPr>
        <w:tc>
          <w:tcPr>
            <w:tcW w:w="1838" w:type="dxa"/>
          </w:tcPr>
          <w:p w:rsidR="008F65C2" w:rsidRPr="001A4D66" w:rsidRDefault="00CB0FD9">
            <w:pPr>
              <w:rPr>
                <w:rFonts w:ascii="Comic Sans MS" w:hAnsi="Comic Sans MS"/>
                <w:sz w:val="18"/>
                <w:szCs w:val="18"/>
              </w:rPr>
            </w:pPr>
            <w:r w:rsidRPr="001A4D66">
              <w:rPr>
                <w:rFonts w:ascii="Comic Sans MS" w:hAnsi="Comic Sans MS"/>
                <w:sz w:val="18"/>
                <w:szCs w:val="18"/>
              </w:rPr>
              <w:t>MATHEMATIQUES</w:t>
            </w:r>
          </w:p>
        </w:tc>
        <w:tc>
          <w:tcPr>
            <w:tcW w:w="8632" w:type="dxa"/>
          </w:tcPr>
          <w:p w:rsidR="00FC168B" w:rsidRDefault="00FC168B" w:rsidP="00FC168B">
            <w:pPr>
              <w:rPr>
                <w:rFonts w:ascii="Comic Sans MS" w:hAnsi="Comic Sans MS"/>
                <w:sz w:val="20"/>
                <w:szCs w:val="20"/>
              </w:rPr>
            </w:pPr>
            <w:r w:rsidRPr="00233EF8">
              <w:rPr>
                <w:rFonts w:ascii="Comic Sans MS" w:hAnsi="Comic Sans MS"/>
                <w:sz w:val="20"/>
                <w:szCs w:val="20"/>
              </w:rPr>
              <w:t>*</w:t>
            </w:r>
            <w:r w:rsidR="001E202C">
              <w:rPr>
                <w:rFonts w:ascii="Comic Sans MS" w:hAnsi="Comic Sans MS"/>
                <w:sz w:val="20"/>
                <w:szCs w:val="20"/>
              </w:rPr>
              <w:t>Problèmes de la page 65</w:t>
            </w:r>
          </w:p>
          <w:p w:rsidR="001E202C" w:rsidRDefault="001E202C" w:rsidP="00FC168B">
            <w:pPr>
              <w:rPr>
                <w:rFonts w:ascii="Comic Sans MS" w:hAnsi="Comic Sans MS"/>
                <w:sz w:val="20"/>
                <w:szCs w:val="20"/>
              </w:rPr>
            </w:pPr>
            <w:proofErr w:type="gramStart"/>
            <w:r>
              <w:rPr>
                <w:rFonts w:ascii="Comic Sans MS" w:hAnsi="Comic Sans MS"/>
                <w:sz w:val="20"/>
                <w:szCs w:val="20"/>
              </w:rPr>
              <w:t>a</w:t>
            </w:r>
            <w:proofErr w:type="gramEnd"/>
            <w:r>
              <w:rPr>
                <w:rFonts w:ascii="Comic Sans MS" w:hAnsi="Comic Sans MS"/>
                <w:sz w:val="20"/>
                <w:szCs w:val="20"/>
              </w:rPr>
              <w:t>- J’ai 5 crayons dans la main droite et 3 dans la main gauche. Combien ai-je de crayons en tout ?</w:t>
            </w:r>
          </w:p>
          <w:p w:rsidR="001E202C" w:rsidRDefault="001E202C" w:rsidP="00FC168B">
            <w:pPr>
              <w:rPr>
                <w:rFonts w:ascii="Comic Sans MS" w:hAnsi="Comic Sans MS"/>
                <w:sz w:val="20"/>
                <w:szCs w:val="20"/>
              </w:rPr>
            </w:pPr>
            <w:r>
              <w:rPr>
                <w:rFonts w:ascii="Comic Sans MS" w:hAnsi="Comic Sans MS"/>
                <w:sz w:val="20"/>
                <w:szCs w:val="20"/>
              </w:rPr>
              <w:t xml:space="preserve">B- </w:t>
            </w:r>
            <w:r w:rsidR="009262F5">
              <w:rPr>
                <w:rFonts w:ascii="Comic Sans MS" w:hAnsi="Comic Sans MS"/>
                <w:sz w:val="20"/>
                <w:szCs w:val="20"/>
              </w:rPr>
              <w:t>J’ai 5 crayons dans la boite, j’en sors 2. Combien m’en reste-t-il ?</w:t>
            </w:r>
          </w:p>
          <w:p w:rsidR="009262F5" w:rsidRDefault="009262F5" w:rsidP="00FC168B">
            <w:pPr>
              <w:rPr>
                <w:rFonts w:ascii="Comic Sans MS" w:hAnsi="Comic Sans MS"/>
                <w:sz w:val="20"/>
                <w:szCs w:val="20"/>
              </w:rPr>
            </w:pPr>
            <w:r>
              <w:rPr>
                <w:rFonts w:ascii="Comic Sans MS" w:hAnsi="Comic Sans MS"/>
                <w:sz w:val="20"/>
                <w:szCs w:val="20"/>
              </w:rPr>
              <w:t>C- J’ai 5 crayons dans ma main. Je dois donner 7 crayons. Combien faut-il que je prenne de crayons dans l’autre main ?</w:t>
            </w:r>
          </w:p>
          <w:p w:rsidR="009262F5" w:rsidRDefault="009262F5" w:rsidP="00734EAA">
            <w:pPr>
              <w:pStyle w:val="Sansinterligne"/>
              <w:rPr>
                <w:rFonts w:ascii="Comic Sans MS" w:hAnsi="Comic Sans MS"/>
                <w:sz w:val="20"/>
                <w:szCs w:val="20"/>
              </w:rPr>
            </w:pPr>
          </w:p>
          <w:p w:rsidR="00734EAA" w:rsidRDefault="00734EAA" w:rsidP="00734EAA">
            <w:pPr>
              <w:pStyle w:val="Sansinterligne"/>
              <w:rPr>
                <w:rFonts w:ascii="Comic Sans MS" w:hAnsi="Comic Sans MS"/>
                <w:sz w:val="20"/>
                <w:szCs w:val="20"/>
              </w:rPr>
            </w:pPr>
            <w:r w:rsidRPr="00734EAA">
              <w:rPr>
                <w:rFonts w:ascii="Comic Sans MS" w:hAnsi="Comic Sans MS"/>
                <w:sz w:val="20"/>
                <w:szCs w:val="20"/>
              </w:rPr>
              <w:t>*</w:t>
            </w:r>
            <w:r w:rsidR="009262F5">
              <w:rPr>
                <w:rFonts w:ascii="Comic Sans MS" w:hAnsi="Comic Sans MS"/>
                <w:sz w:val="20"/>
                <w:szCs w:val="20"/>
              </w:rPr>
              <w:t>faire les exercices 2, 3 et 4 p.65</w:t>
            </w:r>
          </w:p>
          <w:p w:rsidR="009262F5" w:rsidRDefault="009262F5" w:rsidP="00734EAA">
            <w:pPr>
              <w:pStyle w:val="Sansinterligne"/>
              <w:rPr>
                <w:rFonts w:ascii="Comic Sans MS" w:hAnsi="Comic Sans MS"/>
                <w:sz w:val="20"/>
                <w:szCs w:val="20"/>
              </w:rPr>
            </w:pPr>
            <w:bookmarkStart w:id="0" w:name="_GoBack"/>
            <w:bookmarkEnd w:id="0"/>
          </w:p>
          <w:p w:rsidR="009262F5" w:rsidRPr="00734EAA" w:rsidRDefault="009262F5" w:rsidP="00734EAA">
            <w:pPr>
              <w:pStyle w:val="Sansinterligne"/>
              <w:rPr>
                <w:rFonts w:ascii="Comic Sans MS" w:hAnsi="Comic Sans MS"/>
                <w:sz w:val="20"/>
                <w:szCs w:val="20"/>
              </w:rPr>
            </w:pPr>
            <w:r>
              <w:rPr>
                <w:rFonts w:ascii="Comic Sans MS" w:hAnsi="Comic Sans MS"/>
                <w:sz w:val="20"/>
                <w:szCs w:val="20"/>
              </w:rPr>
              <w:t>*******************************************************************************</w:t>
            </w:r>
          </w:p>
          <w:p w:rsidR="00734EAA" w:rsidRDefault="00734EAA" w:rsidP="00651BA3">
            <w:pPr>
              <w:pStyle w:val="Sansinterligne"/>
              <w:rPr>
                <w:rFonts w:ascii="Comic Sans MS" w:hAnsi="Comic Sans MS"/>
                <w:sz w:val="20"/>
                <w:szCs w:val="20"/>
              </w:rPr>
            </w:pPr>
          </w:p>
          <w:p w:rsidR="009262F5" w:rsidRPr="00734EAA" w:rsidRDefault="009262F5" w:rsidP="00651BA3">
            <w:pPr>
              <w:pStyle w:val="Sansinterligne"/>
              <w:rPr>
                <w:rFonts w:ascii="Comic Sans MS" w:hAnsi="Comic Sans MS"/>
                <w:sz w:val="20"/>
                <w:szCs w:val="20"/>
              </w:rPr>
            </w:pPr>
            <w:r>
              <w:rPr>
                <w:rFonts w:ascii="Comic Sans MS" w:hAnsi="Comic Sans MS"/>
                <w:sz w:val="20"/>
                <w:szCs w:val="20"/>
              </w:rPr>
              <w:t>*revoir les tables +1, +2, +3, +4, +5</w:t>
            </w:r>
          </w:p>
        </w:tc>
      </w:tr>
    </w:tbl>
    <w:p w:rsidR="00CB0FD9" w:rsidRPr="001F2E69" w:rsidRDefault="00CB0FD9" w:rsidP="00CB0FD9">
      <w:pPr>
        <w:rPr>
          <w:rFonts w:ascii="Comic Sans MS" w:hAnsi="Comic Sans MS"/>
          <w:sz w:val="20"/>
          <w:szCs w:val="20"/>
        </w:rPr>
      </w:pPr>
    </w:p>
    <w:p w:rsidR="008F65C2" w:rsidRPr="00CB0FD9" w:rsidRDefault="008F65C2" w:rsidP="00CB0FD9"/>
    <w:sectPr w:rsidR="008F65C2" w:rsidRPr="00CB0FD9" w:rsidSect="00CB0F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ston Demo">
    <w:panose1 w:val="02000603000000000000"/>
    <w:charset w:val="00"/>
    <w:family w:val="modern"/>
    <w:notTrueType/>
    <w:pitch w:val="variable"/>
    <w:sig w:usb0="80000067" w:usb1="00000002"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E0D0A"/>
    <w:multiLevelType w:val="hybridMultilevel"/>
    <w:tmpl w:val="717072B6"/>
    <w:lvl w:ilvl="0" w:tplc="025E35C6">
      <w:start w:val="1"/>
      <w:numFmt w:val="decimal"/>
      <w:lvlText w:val="%1."/>
      <w:lvlJc w:val="left"/>
      <w:pPr>
        <w:tabs>
          <w:tab w:val="num" w:pos="720"/>
        </w:tabs>
        <w:ind w:left="720" w:hanging="360"/>
      </w:pPr>
      <w:rPr>
        <w:rFonts w:hint="default"/>
        <w:sz w:val="28"/>
        <w:szCs w:val="28"/>
      </w:rPr>
    </w:lvl>
    <w:lvl w:ilvl="1" w:tplc="60B68240" w:tentative="1">
      <w:start w:val="1"/>
      <w:numFmt w:val="lowerLetter"/>
      <w:lvlText w:val="%2."/>
      <w:lvlJc w:val="left"/>
      <w:pPr>
        <w:tabs>
          <w:tab w:val="num" w:pos="1440"/>
        </w:tabs>
        <w:ind w:left="1440" w:hanging="360"/>
      </w:pPr>
    </w:lvl>
    <w:lvl w:ilvl="2" w:tplc="62F6F7D2" w:tentative="1">
      <w:start w:val="1"/>
      <w:numFmt w:val="lowerRoman"/>
      <w:lvlText w:val="%3."/>
      <w:lvlJc w:val="right"/>
      <w:pPr>
        <w:tabs>
          <w:tab w:val="num" w:pos="2160"/>
        </w:tabs>
        <w:ind w:left="2160" w:hanging="180"/>
      </w:pPr>
    </w:lvl>
    <w:lvl w:ilvl="3" w:tplc="F7CE41FE" w:tentative="1">
      <w:start w:val="1"/>
      <w:numFmt w:val="decimal"/>
      <w:lvlText w:val="%4."/>
      <w:lvlJc w:val="left"/>
      <w:pPr>
        <w:tabs>
          <w:tab w:val="num" w:pos="2880"/>
        </w:tabs>
        <w:ind w:left="2880" w:hanging="360"/>
      </w:pPr>
    </w:lvl>
    <w:lvl w:ilvl="4" w:tplc="00700A96" w:tentative="1">
      <w:start w:val="1"/>
      <w:numFmt w:val="lowerLetter"/>
      <w:lvlText w:val="%5."/>
      <w:lvlJc w:val="left"/>
      <w:pPr>
        <w:tabs>
          <w:tab w:val="num" w:pos="3600"/>
        </w:tabs>
        <w:ind w:left="3600" w:hanging="360"/>
      </w:pPr>
    </w:lvl>
    <w:lvl w:ilvl="5" w:tplc="5DB4573C" w:tentative="1">
      <w:start w:val="1"/>
      <w:numFmt w:val="lowerRoman"/>
      <w:lvlText w:val="%6."/>
      <w:lvlJc w:val="right"/>
      <w:pPr>
        <w:tabs>
          <w:tab w:val="num" w:pos="4320"/>
        </w:tabs>
        <w:ind w:left="4320" w:hanging="180"/>
      </w:pPr>
    </w:lvl>
    <w:lvl w:ilvl="6" w:tplc="EF4CBF26" w:tentative="1">
      <w:start w:val="1"/>
      <w:numFmt w:val="decimal"/>
      <w:lvlText w:val="%7."/>
      <w:lvlJc w:val="left"/>
      <w:pPr>
        <w:tabs>
          <w:tab w:val="num" w:pos="5040"/>
        </w:tabs>
        <w:ind w:left="5040" w:hanging="360"/>
      </w:pPr>
    </w:lvl>
    <w:lvl w:ilvl="7" w:tplc="D0A27D54" w:tentative="1">
      <w:start w:val="1"/>
      <w:numFmt w:val="lowerLetter"/>
      <w:lvlText w:val="%8."/>
      <w:lvlJc w:val="left"/>
      <w:pPr>
        <w:tabs>
          <w:tab w:val="num" w:pos="5760"/>
        </w:tabs>
        <w:ind w:left="5760" w:hanging="360"/>
      </w:pPr>
    </w:lvl>
    <w:lvl w:ilvl="8" w:tplc="A69E8FC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C2"/>
    <w:rsid w:val="000171CE"/>
    <w:rsid w:val="00083514"/>
    <w:rsid w:val="0009771A"/>
    <w:rsid w:val="000A52D4"/>
    <w:rsid w:val="001A4D66"/>
    <w:rsid w:val="001E202C"/>
    <w:rsid w:val="001F2E69"/>
    <w:rsid w:val="00233EF8"/>
    <w:rsid w:val="00332843"/>
    <w:rsid w:val="005C0D7D"/>
    <w:rsid w:val="00651BA3"/>
    <w:rsid w:val="00734EAA"/>
    <w:rsid w:val="0084674F"/>
    <w:rsid w:val="008F65C2"/>
    <w:rsid w:val="009262F5"/>
    <w:rsid w:val="0096196B"/>
    <w:rsid w:val="009A5F66"/>
    <w:rsid w:val="00A64D4B"/>
    <w:rsid w:val="00AB1084"/>
    <w:rsid w:val="00AD7908"/>
    <w:rsid w:val="00B1666D"/>
    <w:rsid w:val="00B71890"/>
    <w:rsid w:val="00C50624"/>
    <w:rsid w:val="00CB0FD9"/>
    <w:rsid w:val="00CC3295"/>
    <w:rsid w:val="00D15D6D"/>
    <w:rsid w:val="00D43199"/>
    <w:rsid w:val="00E200F8"/>
    <w:rsid w:val="00E5426E"/>
    <w:rsid w:val="00E767F2"/>
    <w:rsid w:val="00FC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43A8F"/>
  <w15:chartTrackingRefBased/>
  <w15:docId w15:val="{4903E190-9BD5-4E67-9586-86B55BD7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F65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F2E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F2E69"/>
    <w:rPr>
      <w:rFonts w:ascii="Segoe UI" w:hAnsi="Segoe UI" w:cs="Segoe UI"/>
      <w:sz w:val="18"/>
      <w:szCs w:val="18"/>
    </w:rPr>
  </w:style>
  <w:style w:type="paragraph" w:styleId="NormalWeb">
    <w:name w:val="Normal (Web)"/>
    <w:basedOn w:val="Normal"/>
    <w:uiPriority w:val="99"/>
    <w:unhideWhenUsed/>
    <w:rsid w:val="009A5F6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9A5F66"/>
    <w:rPr>
      <w:color w:val="0000FF"/>
      <w:u w:val="single"/>
    </w:rPr>
  </w:style>
  <w:style w:type="paragraph" w:styleId="Sansinterligne">
    <w:name w:val="No Spacing"/>
    <w:uiPriority w:val="1"/>
    <w:qFormat/>
    <w:rsid w:val="00734EAA"/>
    <w:pPr>
      <w:spacing w:after="0" w:line="240" w:lineRule="auto"/>
    </w:pPr>
  </w:style>
  <w:style w:type="table" w:customStyle="1" w:styleId="Grilledutableau1">
    <w:name w:val="Grille du tableau1"/>
    <w:basedOn w:val="TableauNormal"/>
    <w:next w:val="Grilledutableau"/>
    <w:uiPriority w:val="39"/>
    <w:rsid w:val="003328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11101">
      <w:bodyDiv w:val="1"/>
      <w:marLeft w:val="0"/>
      <w:marRight w:val="0"/>
      <w:marTop w:val="0"/>
      <w:marBottom w:val="0"/>
      <w:divBdr>
        <w:top w:val="none" w:sz="0" w:space="0" w:color="auto"/>
        <w:left w:val="none" w:sz="0" w:space="0" w:color="auto"/>
        <w:bottom w:val="none" w:sz="0" w:space="0" w:color="auto"/>
        <w:right w:val="none" w:sz="0" w:space="0" w:color="auto"/>
      </w:divBdr>
    </w:div>
    <w:div w:id="1622960022">
      <w:bodyDiv w:val="1"/>
      <w:marLeft w:val="0"/>
      <w:marRight w:val="0"/>
      <w:marTop w:val="0"/>
      <w:marBottom w:val="0"/>
      <w:divBdr>
        <w:top w:val="none" w:sz="0" w:space="0" w:color="auto"/>
        <w:left w:val="none" w:sz="0" w:space="0" w:color="auto"/>
        <w:bottom w:val="none" w:sz="0" w:space="0" w:color="auto"/>
        <w:right w:val="none" w:sz="0" w:space="0" w:color="auto"/>
      </w:divBdr>
    </w:div>
    <w:div w:id="177054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ogicieleducatif.fr/francais/homonymes/g-gu-ge.php"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494</Words>
  <Characters>2720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3</cp:revision>
  <cp:lastPrinted>2020-05-29T13:12:00Z</cp:lastPrinted>
  <dcterms:created xsi:type="dcterms:W3CDTF">2020-05-29T13:13:00Z</dcterms:created>
  <dcterms:modified xsi:type="dcterms:W3CDTF">2020-06-04T14:56:00Z</dcterms:modified>
</cp:coreProperties>
</file>